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ED74DE" w:rsidRDefault="00CD36CF" w:rsidP="00EF6030">
      <w:pPr>
        <w:pStyle w:val="TitlePageOrigin"/>
        <w:rPr>
          <w:color w:val="auto"/>
        </w:rPr>
      </w:pPr>
      <w:r w:rsidRPr="00ED74DE">
        <w:rPr>
          <w:color w:val="auto"/>
        </w:rPr>
        <w:t>WEST virginia legislature</w:t>
      </w:r>
    </w:p>
    <w:p w14:paraId="60EFD78C" w14:textId="3879836F" w:rsidR="00CD36CF" w:rsidRPr="00ED74DE" w:rsidRDefault="00CD36CF" w:rsidP="00EF6030">
      <w:pPr>
        <w:pStyle w:val="TitlePageSession"/>
        <w:rPr>
          <w:color w:val="auto"/>
        </w:rPr>
      </w:pPr>
      <w:r w:rsidRPr="00ED74DE">
        <w:rPr>
          <w:color w:val="auto"/>
        </w:rPr>
        <w:t>20</w:t>
      </w:r>
      <w:r w:rsidR="006565E8" w:rsidRPr="00ED74DE">
        <w:rPr>
          <w:color w:val="auto"/>
        </w:rPr>
        <w:t>2</w:t>
      </w:r>
      <w:r w:rsidR="00F50749" w:rsidRPr="00ED74DE">
        <w:rPr>
          <w:color w:val="auto"/>
        </w:rPr>
        <w:t>2</w:t>
      </w:r>
      <w:r w:rsidRPr="00ED74DE">
        <w:rPr>
          <w:color w:val="auto"/>
        </w:rPr>
        <w:t xml:space="preserve"> regular session</w:t>
      </w:r>
    </w:p>
    <w:p w14:paraId="6C2CFCE2" w14:textId="77777777" w:rsidR="00CD36CF" w:rsidRPr="00ED74DE" w:rsidRDefault="006173EF" w:rsidP="00EF6030">
      <w:pPr>
        <w:pStyle w:val="TitlePageBillPrefix"/>
        <w:rPr>
          <w:color w:val="auto"/>
        </w:rPr>
      </w:pPr>
      <w:sdt>
        <w:sdtPr>
          <w:rPr>
            <w:color w:val="auto"/>
          </w:rPr>
          <w:tag w:val="IntroDate"/>
          <w:id w:val="-1236936958"/>
          <w:placeholder>
            <w:docPart w:val="3316B43A5363490983AF1F72635E475E"/>
          </w:placeholder>
          <w:text/>
        </w:sdtPr>
        <w:sdtEndPr/>
        <w:sdtContent>
          <w:r w:rsidR="00AC3B58" w:rsidRPr="00ED74DE">
            <w:rPr>
              <w:color w:val="auto"/>
            </w:rPr>
            <w:t>Committee Substitute</w:t>
          </w:r>
        </w:sdtContent>
      </w:sdt>
    </w:p>
    <w:p w14:paraId="14EE60F1" w14:textId="77777777" w:rsidR="00AC3B58" w:rsidRPr="00ED74DE" w:rsidRDefault="00AC3B58" w:rsidP="00EF6030">
      <w:pPr>
        <w:pStyle w:val="TitlePageBillPrefix"/>
        <w:rPr>
          <w:color w:val="auto"/>
        </w:rPr>
      </w:pPr>
      <w:r w:rsidRPr="00ED74DE">
        <w:rPr>
          <w:color w:val="auto"/>
        </w:rPr>
        <w:t>for</w:t>
      </w:r>
    </w:p>
    <w:p w14:paraId="1809B453" w14:textId="4A4706E6" w:rsidR="00CD36CF" w:rsidRPr="00ED74DE" w:rsidRDefault="006173EF"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645EE" w:rsidRPr="00ED74DE">
            <w:rPr>
              <w:color w:val="auto"/>
            </w:rPr>
            <w:t>Senate</w:t>
          </w:r>
        </w:sdtContent>
      </w:sdt>
      <w:r w:rsidR="00303684" w:rsidRPr="00ED74DE">
        <w:rPr>
          <w:color w:val="auto"/>
        </w:rPr>
        <w:t xml:space="preserve"> </w:t>
      </w:r>
      <w:r w:rsidR="00CD36CF" w:rsidRPr="00ED74DE">
        <w:rPr>
          <w:color w:val="auto"/>
        </w:rPr>
        <w:t xml:space="preserve">Bill </w:t>
      </w:r>
      <w:sdt>
        <w:sdtPr>
          <w:rPr>
            <w:color w:val="auto"/>
          </w:rPr>
          <w:tag w:val="BNum"/>
          <w:id w:val="1645317809"/>
          <w:lock w:val="sdtLocked"/>
          <w:placeholder>
            <w:docPart w:val="31DC770E9F534C1F9CDB2A76911FE768"/>
          </w:placeholder>
          <w:text/>
        </w:sdtPr>
        <w:sdtEndPr/>
        <w:sdtContent>
          <w:r w:rsidR="00C645EE" w:rsidRPr="00ED74DE">
            <w:rPr>
              <w:color w:val="auto"/>
            </w:rPr>
            <w:t>334</w:t>
          </w:r>
        </w:sdtContent>
      </w:sdt>
    </w:p>
    <w:p w14:paraId="23BCC7E9" w14:textId="77777777" w:rsidR="00C645EE" w:rsidRPr="00ED74DE" w:rsidRDefault="00C645EE" w:rsidP="00EF6030">
      <w:pPr>
        <w:pStyle w:val="References"/>
        <w:rPr>
          <w:smallCaps/>
          <w:color w:val="auto"/>
        </w:rPr>
      </w:pPr>
      <w:r w:rsidRPr="00ED74DE">
        <w:rPr>
          <w:smallCaps/>
          <w:color w:val="auto"/>
        </w:rPr>
        <w:t>By Senator Sypolt</w:t>
      </w:r>
    </w:p>
    <w:p w14:paraId="0875E990" w14:textId="487ABFFE" w:rsidR="00C645EE" w:rsidRPr="00ED74DE" w:rsidRDefault="00CD36CF" w:rsidP="00EF6030">
      <w:pPr>
        <w:pStyle w:val="References"/>
        <w:rPr>
          <w:color w:val="auto"/>
        </w:rPr>
      </w:pPr>
      <w:r w:rsidRPr="00ED74DE">
        <w:rPr>
          <w:color w:val="auto"/>
        </w:rPr>
        <w:t>[</w:t>
      </w:r>
      <w:r w:rsidR="00002112" w:rsidRPr="00ED74DE">
        <w:rPr>
          <w:color w:val="auto"/>
        </w:rPr>
        <w:t xml:space="preserve">Originating in the Committee on </w:t>
      </w:r>
      <w:sdt>
        <w:sdtPr>
          <w:rPr>
            <w:color w:val="auto"/>
          </w:rPr>
          <w:tag w:val="References"/>
          <w:id w:val="-1043047873"/>
          <w:placeholder>
            <w:docPart w:val="D07B397D60B841ED96155FD376CD8627"/>
          </w:placeholder>
          <w:text w:multiLine="1"/>
        </w:sdtPr>
        <w:sdtEndPr/>
        <w:sdtContent>
          <w:r w:rsidR="003B7CD2" w:rsidRPr="00ED74DE">
            <w:rPr>
              <w:color w:val="auto"/>
            </w:rPr>
            <w:t>the Judiciary</w:t>
          </w:r>
        </w:sdtContent>
      </w:sdt>
      <w:r w:rsidR="00002112" w:rsidRPr="00ED74DE">
        <w:rPr>
          <w:color w:val="auto"/>
        </w:rPr>
        <w:t xml:space="preserve">; reported on </w:t>
      </w:r>
      <w:sdt>
        <w:sdtPr>
          <w:rPr>
            <w:color w:val="auto"/>
          </w:rPr>
          <w:id w:val="-32107996"/>
          <w:placeholder>
            <w:docPart w:val="5E771B5A25284D139447082E3754990B"/>
          </w:placeholder>
          <w:text/>
        </w:sdtPr>
        <w:sdtEndPr/>
        <w:sdtContent>
          <w:r w:rsidR="00796945" w:rsidRPr="00ED74DE">
            <w:rPr>
              <w:color w:val="auto"/>
            </w:rPr>
            <w:t xml:space="preserve">January </w:t>
          </w:r>
          <w:r w:rsidR="00A6207C">
            <w:rPr>
              <w:color w:val="auto"/>
            </w:rPr>
            <w:t>21</w:t>
          </w:r>
          <w:r w:rsidR="00796945" w:rsidRPr="00ED74DE">
            <w:rPr>
              <w:color w:val="auto"/>
            </w:rPr>
            <w:t>, 2022</w:t>
          </w:r>
        </w:sdtContent>
      </w:sdt>
      <w:r w:rsidRPr="00ED74DE">
        <w:rPr>
          <w:color w:val="auto"/>
        </w:rPr>
        <w:t>]</w:t>
      </w:r>
    </w:p>
    <w:p w14:paraId="7678FEF6" w14:textId="77777777" w:rsidR="00C645EE" w:rsidRPr="00ED74DE" w:rsidRDefault="00C645EE" w:rsidP="00C645EE">
      <w:pPr>
        <w:pStyle w:val="TitlePageOrigin"/>
        <w:rPr>
          <w:color w:val="auto"/>
        </w:rPr>
      </w:pPr>
    </w:p>
    <w:p w14:paraId="571323F4" w14:textId="1C4DF9E8" w:rsidR="00C645EE" w:rsidRPr="00ED74DE" w:rsidRDefault="00C645EE" w:rsidP="00C645EE">
      <w:pPr>
        <w:pStyle w:val="TitlePageOrigin"/>
        <w:rPr>
          <w:color w:val="auto"/>
        </w:rPr>
      </w:pPr>
    </w:p>
    <w:p w14:paraId="14571F3C" w14:textId="43A0F92E" w:rsidR="00C645EE" w:rsidRPr="00ED74DE" w:rsidRDefault="00C645EE" w:rsidP="00C645EE">
      <w:pPr>
        <w:pStyle w:val="TitleSection"/>
        <w:rPr>
          <w:color w:val="auto"/>
        </w:rPr>
      </w:pPr>
      <w:r w:rsidRPr="00ED74DE">
        <w:rPr>
          <w:color w:val="auto"/>
        </w:rPr>
        <w:lastRenderedPageBreak/>
        <w:t>A BILL to amend and reenact §64-9-1</w:t>
      </w:r>
      <w:r w:rsidR="00ED74DE" w:rsidRPr="00ED74DE">
        <w:rPr>
          <w:color w:val="auto"/>
        </w:rPr>
        <w:t xml:space="preserve"> </w:t>
      </w:r>
      <w:r w:rsidR="00ED74DE" w:rsidRPr="00ED74DE">
        <w:rPr>
          <w:i/>
          <w:iCs/>
          <w:color w:val="auto"/>
        </w:rPr>
        <w:t>et seq.</w:t>
      </w:r>
      <w:r w:rsidRPr="00ED74DE">
        <w:rPr>
          <w:color w:val="auto"/>
        </w:rPr>
        <w:t xml:space="preserve"> of the Code of West Virginia, 1931, as amended, relating</w:t>
      </w:r>
      <w:r w:rsidR="001769DF" w:rsidRPr="00ED74DE">
        <w:rPr>
          <w:color w:val="auto"/>
        </w:rPr>
        <w:t xml:space="preserve"> generally to authorizing certain miscellaneous agencies and boards to promulgate legislative rules; authorizing the rules, as filed, as modified, and as amended by the Legislative Rule-Making Review Committee, and as amended by the Legislature;</w:t>
      </w:r>
      <w:r w:rsidRPr="00ED74DE">
        <w:rPr>
          <w:color w:val="auto"/>
        </w:rPr>
        <w:t xml:space="preserve">  authorizing the</w:t>
      </w:r>
      <w:r w:rsidR="001769DF" w:rsidRPr="00ED74DE">
        <w:rPr>
          <w:color w:val="auto"/>
        </w:rPr>
        <w:t xml:space="preserve"> Commissioner of Agriculture</w:t>
      </w:r>
      <w:r w:rsidRPr="00ED74DE">
        <w:rPr>
          <w:color w:val="auto"/>
        </w:rPr>
        <w:t xml:space="preserve"> to promulgate a legislative rule relating to feeding of untreated garbage to swine</w:t>
      </w:r>
      <w:r w:rsidR="001769DF" w:rsidRPr="00ED74DE">
        <w:rPr>
          <w:color w:val="auto"/>
        </w:rPr>
        <w:t>; authorizing the Commissioner of Agriculture to promulgate a legislative rule relating to commercial feed; authorizing the Commissioner of Agriculture to promulgate a legislative rule relating to enrichment of flour and bread law regulations;</w:t>
      </w:r>
      <w:r w:rsidR="00FC0AF5" w:rsidRPr="00ED74DE">
        <w:rPr>
          <w:color w:val="auto"/>
        </w:rPr>
        <w:t xml:space="preserve"> authorizing the Commissioner of Agriculture to promulgate a legislative rule relating to fruits and vegetables: certification for potatoes for seedling purposes;</w:t>
      </w:r>
      <w:r w:rsidR="001769DF" w:rsidRPr="00ED74DE">
        <w:rPr>
          <w:color w:val="auto"/>
        </w:rPr>
        <w:t xml:space="preserve"> authorizing the Commissioner of Agriculture to promulgate a legislative rule relating to Fresh Food Act; authorizing the Commissioner of Agriculture to promulgate a legislative rule relating to auctioneers; to authorizing the Commissioner of Agriculture to promulgate a legislative rule relating to hemp products; </w:t>
      </w:r>
      <w:r w:rsidR="003D3791" w:rsidRPr="00ED74DE">
        <w:rPr>
          <w:color w:val="auto"/>
        </w:rPr>
        <w:t>authorizing the Commissioner of Agriculture to promulgate a legislative rule relating to livestock care standards;  authorizing the Commissioner of Agriculture to promulgate a legislative rule relating to the Rural Rehabilitation Program; authorizing the Commissioner of Agriculture to promulgate a legislative rule relating to the Farm</w:t>
      </w:r>
      <w:r w:rsidR="00A6207C">
        <w:rPr>
          <w:color w:val="auto"/>
        </w:rPr>
        <w:t>-</w:t>
      </w:r>
      <w:r w:rsidR="003D3791" w:rsidRPr="00ED74DE">
        <w:rPr>
          <w:color w:val="auto"/>
        </w:rPr>
        <w:t>to</w:t>
      </w:r>
      <w:r w:rsidR="00A6207C">
        <w:rPr>
          <w:color w:val="auto"/>
        </w:rPr>
        <w:t>-</w:t>
      </w:r>
      <w:r w:rsidR="003D3791" w:rsidRPr="00ED74DE">
        <w:rPr>
          <w:color w:val="auto"/>
        </w:rPr>
        <w:t xml:space="preserve">Food Bank Tax Credit; authorizing the Commissioner of Agriculture to promulgate a legislative rule relating to farmers markets;  authorizing the Commissioner of Agriculture to promulgate a legislative rule relating to seed certification; </w:t>
      </w:r>
      <w:r w:rsidR="00B77D9E" w:rsidRPr="00ED74DE">
        <w:rPr>
          <w:color w:val="auto"/>
        </w:rPr>
        <w:t xml:space="preserve">authorizing the State Auditor to promulgate a legislative rule relating to the procedure for local levying bodies to apply for permission to extend time to meet as levying body; authorizing the State Auditor to promulgate a legislative rule relating to accountability requirements for state funds and grants; </w:t>
      </w:r>
      <w:r w:rsidR="00361EBB" w:rsidRPr="00ED74DE">
        <w:rPr>
          <w:color w:val="auto"/>
        </w:rPr>
        <w:t>authorizing the</w:t>
      </w:r>
      <w:r w:rsidR="007947CC" w:rsidRPr="00ED74DE">
        <w:rPr>
          <w:color w:val="auto"/>
        </w:rPr>
        <w:t xml:space="preserve"> West Virginia</w:t>
      </w:r>
      <w:r w:rsidR="00361EBB" w:rsidRPr="00ED74DE">
        <w:rPr>
          <w:color w:val="auto"/>
        </w:rPr>
        <w:t xml:space="preserve"> Board of Chiropractic Examiners to promulgate a legislative rule relating to chiropractic telehealth practices; authorizing the Contractor Licensing Board to promulgate a legislative rule </w:t>
      </w:r>
      <w:r w:rsidR="00361EBB" w:rsidRPr="00ED74DE">
        <w:rPr>
          <w:color w:val="auto"/>
        </w:rPr>
        <w:lastRenderedPageBreak/>
        <w:t xml:space="preserve">relating to the Contractor Licensing Act; authorizing the </w:t>
      </w:r>
      <w:r w:rsidR="00295441" w:rsidRPr="00ED74DE">
        <w:rPr>
          <w:color w:val="auto"/>
        </w:rPr>
        <w:t xml:space="preserve">West Virginia Board of Examiners in Counseling </w:t>
      </w:r>
      <w:r w:rsidR="00361EBB" w:rsidRPr="00ED74DE">
        <w:rPr>
          <w:color w:val="auto"/>
        </w:rPr>
        <w:t xml:space="preserve"> to promulgate a legislative rule relating to licensure; authorizing the </w:t>
      </w:r>
      <w:r w:rsidR="00295441" w:rsidRPr="00ED74DE">
        <w:rPr>
          <w:color w:val="auto"/>
        </w:rPr>
        <w:t xml:space="preserve">West Virginia Board of Examiners in Counseling </w:t>
      </w:r>
      <w:r w:rsidR="00361EBB" w:rsidRPr="00ED74DE">
        <w:rPr>
          <w:color w:val="auto"/>
        </w:rPr>
        <w:t xml:space="preserve"> to promulgate a legislative rule relating to licensed professional counselors fees; authorizing the </w:t>
      </w:r>
      <w:r w:rsidR="00295441" w:rsidRPr="00ED74DE">
        <w:rPr>
          <w:color w:val="auto"/>
        </w:rPr>
        <w:t xml:space="preserve">West Virginia Board of Examiners in Counseling </w:t>
      </w:r>
      <w:r w:rsidR="00361EBB" w:rsidRPr="00ED74DE">
        <w:rPr>
          <w:color w:val="auto"/>
        </w:rPr>
        <w:t xml:space="preserve"> to promulgate a legislative rule relating to marriage and family therapist licensing; authorizing the </w:t>
      </w:r>
      <w:r w:rsidR="00295441" w:rsidRPr="00ED74DE">
        <w:rPr>
          <w:color w:val="auto"/>
        </w:rPr>
        <w:t xml:space="preserve">West Virginia Board of Examiners in Counseling </w:t>
      </w:r>
      <w:r w:rsidR="00361EBB" w:rsidRPr="00ED74DE">
        <w:rPr>
          <w:color w:val="auto"/>
        </w:rPr>
        <w:t xml:space="preserve"> to promulgate a legislative rule relating to marriage and family therapist fees; authorizing the Dangerous Wild Animal Board to promulgate a legislative rule relating to dangerous wild animals; authorizing the </w:t>
      </w:r>
      <w:r w:rsidR="00295441" w:rsidRPr="00ED74DE">
        <w:rPr>
          <w:color w:val="auto"/>
        </w:rPr>
        <w:t>West Virginia Board of Dentistry</w:t>
      </w:r>
      <w:r w:rsidR="001C7D99" w:rsidRPr="00ED74DE">
        <w:rPr>
          <w:color w:val="auto"/>
        </w:rPr>
        <w:t xml:space="preserve"> </w:t>
      </w:r>
      <w:r w:rsidR="00361EBB" w:rsidRPr="00ED74DE">
        <w:rPr>
          <w:color w:val="auto"/>
        </w:rPr>
        <w:t xml:space="preserve">to promulgate a legislative rule relating to the West Virginia Board of Dentistry; authorizing the </w:t>
      </w:r>
      <w:r w:rsidR="00295441" w:rsidRPr="00ED74DE">
        <w:rPr>
          <w:color w:val="auto"/>
        </w:rPr>
        <w:t>West Virginia Board of Dentistry</w:t>
      </w:r>
      <w:r w:rsidR="001C7D99" w:rsidRPr="00ED74DE">
        <w:rPr>
          <w:color w:val="auto"/>
        </w:rPr>
        <w:t xml:space="preserve"> </w:t>
      </w:r>
      <w:r w:rsidR="00361EBB" w:rsidRPr="00ED74DE">
        <w:rPr>
          <w:color w:val="auto"/>
        </w:rPr>
        <w:t xml:space="preserve">to promulgate a legislative rule relating to the formation and approval of professional limited liability companies; authorizing the </w:t>
      </w:r>
      <w:r w:rsidR="00295441" w:rsidRPr="00ED74DE">
        <w:rPr>
          <w:color w:val="auto"/>
        </w:rPr>
        <w:t>West Virginia Board of Dentistry</w:t>
      </w:r>
      <w:r w:rsidR="001C7D99" w:rsidRPr="00ED74DE">
        <w:rPr>
          <w:color w:val="auto"/>
        </w:rPr>
        <w:t xml:space="preserve"> </w:t>
      </w:r>
      <w:r w:rsidR="00361EBB" w:rsidRPr="00ED74DE">
        <w:rPr>
          <w:color w:val="auto"/>
        </w:rPr>
        <w:t xml:space="preserve">to promulgate a legislative rule relating to the formation and approval of dental corporation and dental practice ownership; authorizing the </w:t>
      </w:r>
      <w:r w:rsidR="00295441" w:rsidRPr="00ED74DE">
        <w:rPr>
          <w:color w:val="auto"/>
        </w:rPr>
        <w:t>West Virginia Board of Dentistry</w:t>
      </w:r>
      <w:r w:rsidR="001C7D99" w:rsidRPr="00ED74DE">
        <w:rPr>
          <w:color w:val="auto"/>
        </w:rPr>
        <w:t xml:space="preserve"> </w:t>
      </w:r>
      <w:r w:rsidR="00361EBB" w:rsidRPr="00ED74DE">
        <w:rPr>
          <w:color w:val="auto"/>
        </w:rPr>
        <w:t xml:space="preserve">to promulgate a legislative rule relating to continuing education requirements; authorizing the </w:t>
      </w:r>
      <w:r w:rsidR="00295441" w:rsidRPr="00ED74DE">
        <w:rPr>
          <w:color w:val="auto"/>
        </w:rPr>
        <w:t>West Virginia Board of Dentistry</w:t>
      </w:r>
      <w:r w:rsidR="001C7D99" w:rsidRPr="00ED74DE">
        <w:rPr>
          <w:color w:val="auto"/>
        </w:rPr>
        <w:t xml:space="preserve"> </w:t>
      </w:r>
      <w:r w:rsidR="00361EBB" w:rsidRPr="00ED74DE">
        <w:rPr>
          <w:color w:val="auto"/>
        </w:rPr>
        <w:t xml:space="preserve">to promulgate a legislative rule relating to the administration of anesthesia by dentists; authorizing the </w:t>
      </w:r>
      <w:r w:rsidR="00295441" w:rsidRPr="00ED74DE">
        <w:rPr>
          <w:color w:val="auto"/>
        </w:rPr>
        <w:t>West Virginia Board of Dentistry</w:t>
      </w:r>
      <w:r w:rsidR="001C7D99" w:rsidRPr="00ED74DE">
        <w:rPr>
          <w:color w:val="auto"/>
        </w:rPr>
        <w:t xml:space="preserve"> </w:t>
      </w:r>
      <w:r w:rsidR="00361EBB" w:rsidRPr="00ED74DE">
        <w:rPr>
          <w:color w:val="auto"/>
        </w:rPr>
        <w:t xml:space="preserve">to promulgate a legislative rule relating to the expanded duties of dental hygienists and dental assistants; authorizing the </w:t>
      </w:r>
      <w:r w:rsidR="00295441" w:rsidRPr="00ED74DE">
        <w:rPr>
          <w:color w:val="auto"/>
        </w:rPr>
        <w:t>West Virginia Board of Dentistry</w:t>
      </w:r>
      <w:r w:rsidR="001C7D99" w:rsidRPr="00ED74DE">
        <w:rPr>
          <w:color w:val="auto"/>
        </w:rPr>
        <w:t xml:space="preserve"> </w:t>
      </w:r>
      <w:r w:rsidR="00361EBB" w:rsidRPr="00ED74DE">
        <w:rPr>
          <w:color w:val="auto"/>
        </w:rPr>
        <w:t xml:space="preserve">to promulgate a legislative rule relating to teledentistry; </w:t>
      </w:r>
      <w:r w:rsidR="00BD01E3" w:rsidRPr="00ED74DE">
        <w:rPr>
          <w:color w:val="auto"/>
        </w:rPr>
        <w:t>authorizing the West Virginia Board of Funeral Service Examiners to promulgate a legislative rule relating to the fee schedule; authorizing the</w:t>
      </w:r>
      <w:r w:rsidR="00FC0AF5" w:rsidRPr="00ED74DE">
        <w:rPr>
          <w:color w:val="auto"/>
        </w:rPr>
        <w:t xml:space="preserve"> </w:t>
      </w:r>
      <w:r w:rsidR="00A6207C">
        <w:rPr>
          <w:color w:val="auto"/>
        </w:rPr>
        <w:t xml:space="preserve">West Virginia </w:t>
      </w:r>
      <w:r w:rsidR="00FC0AF5" w:rsidRPr="00ED74DE">
        <w:rPr>
          <w:color w:val="auto"/>
        </w:rPr>
        <w:t>Massage Therapy Licensure Board</w:t>
      </w:r>
      <w:r w:rsidR="00BD01E3" w:rsidRPr="00ED74DE">
        <w:rPr>
          <w:color w:val="auto"/>
        </w:rPr>
        <w:t xml:space="preserve"> to promulgate a legislative rule relating to general provisions;</w:t>
      </w:r>
      <w:r w:rsidR="00863802" w:rsidRPr="00ED74DE">
        <w:rPr>
          <w:color w:val="auto"/>
        </w:rPr>
        <w:t xml:space="preserve"> authorizing the West Virginia Board of Medicine to promulgate a legislative rule relating to licensing and disciplinary procedures for physicians, podiatric physicians, and surgeons; authorizing the West Virginia Board of Medicine to promulgate a legislative rule relating to licensure, practice requirements disciplinary and complaint procedures, </w:t>
      </w:r>
      <w:r w:rsidR="00863802" w:rsidRPr="00ED74DE">
        <w:rPr>
          <w:color w:val="auto"/>
        </w:rPr>
        <w:lastRenderedPageBreak/>
        <w:t>continuing education, and physician assistants; authorizing the West Virginia Board of Medicine to promulgate a legislative rule relating to dispensing of prescription drugs by practitioners; authorizing the West Virginia Board of Medicine to promulgate a legislative rule relating to continuing education for physicians and podiatric physicians; authorizing the West Virginia Board of Medicine to promulgate a legislative rule relating to practitioner requirements for accessing the West Virginia Controlled Substances Monitoring Program Database; authorizing the West Virginia Board of Medicine to promulgate a legislative rule relating to the establishment and regulation of limited license to practice medicine and surgery at certain state veterans nursing home facilities; authorizing the West Virginia Board of Medicine to promulgate a legislative rule relating to registration to practice during a declared State of Emergency;</w:t>
      </w:r>
      <w:r w:rsidR="005C06CD" w:rsidRPr="00ED74DE">
        <w:rPr>
          <w:color w:val="auto"/>
        </w:rPr>
        <w:t xml:space="preserve"> authorizing the </w:t>
      </w:r>
      <w:r w:rsidR="00295441" w:rsidRPr="00ED74DE">
        <w:rPr>
          <w:color w:val="auto"/>
        </w:rPr>
        <w:t>West Virginia Board of Osteopathic Medicine</w:t>
      </w:r>
      <w:r w:rsidR="001C7D99" w:rsidRPr="00ED74DE">
        <w:rPr>
          <w:color w:val="auto"/>
        </w:rPr>
        <w:t xml:space="preserve"> </w:t>
      </w:r>
      <w:r w:rsidR="005C06CD" w:rsidRPr="00ED74DE">
        <w:rPr>
          <w:color w:val="auto"/>
        </w:rPr>
        <w:t xml:space="preserve">to promulgate a legislative rule relating to licensing procedures for osteopathic physicians; authorizing the </w:t>
      </w:r>
      <w:r w:rsidR="00295441" w:rsidRPr="00ED74DE">
        <w:rPr>
          <w:color w:val="auto"/>
        </w:rPr>
        <w:t>West Virginia Board of Osteopathic Medicine</w:t>
      </w:r>
      <w:r w:rsidR="001C7D99" w:rsidRPr="00ED74DE">
        <w:rPr>
          <w:color w:val="auto"/>
        </w:rPr>
        <w:t xml:space="preserve"> </w:t>
      </w:r>
      <w:r w:rsidR="005C06CD" w:rsidRPr="00ED74DE">
        <w:rPr>
          <w:color w:val="auto"/>
        </w:rPr>
        <w:t xml:space="preserve">to promulgate a legislative rule relating to Osteopathic Physicians Assistants; authorizing the </w:t>
      </w:r>
      <w:r w:rsidR="00295441" w:rsidRPr="00ED74DE">
        <w:rPr>
          <w:color w:val="auto"/>
        </w:rPr>
        <w:t>West Virginia Board of Osteopathic Medicine</w:t>
      </w:r>
      <w:r w:rsidR="001C7D99" w:rsidRPr="00ED74DE">
        <w:rPr>
          <w:color w:val="auto"/>
        </w:rPr>
        <w:t xml:space="preserve"> </w:t>
      </w:r>
      <w:r w:rsidR="005C06CD" w:rsidRPr="00ED74DE">
        <w:rPr>
          <w:color w:val="auto"/>
        </w:rPr>
        <w:t xml:space="preserve">to promulgate a legislative rule relating to practitioner requirements for controlled substances licensure and Accessing the West Virginia Controlled Substances Monitoring Program Database; </w:t>
      </w:r>
      <w:bookmarkStart w:id="0" w:name="_Hlk93322668"/>
      <w:r w:rsidR="006C2D6A" w:rsidRPr="00ED74DE">
        <w:rPr>
          <w:color w:val="auto"/>
        </w:rPr>
        <w:t>authorizing the West Virginia Board of Pharmacy to promulgate a legislative rule relating to licensure and practice of pharmacy care</w:t>
      </w:r>
      <w:bookmarkEnd w:id="0"/>
      <w:r w:rsidR="006C2D6A" w:rsidRPr="00ED74DE">
        <w:rPr>
          <w:color w:val="auto"/>
        </w:rPr>
        <w:t xml:space="preserve">; authorizing the West Virginia Board of Pharmacy to promulgate a legislative rule relating to the Controlled Substance Monitoring Program; authorizing the West Virginia Board of Pharmacy to promulgate a legislative rule relating to regulations governing pharmacists; authorizing the Public Service Commission to promulgate a legislative rule relating to </w:t>
      </w:r>
      <w:r w:rsidR="00295441" w:rsidRPr="00ED74DE">
        <w:rPr>
          <w:color w:val="auto"/>
        </w:rPr>
        <w:t xml:space="preserve">rules governing the </w:t>
      </w:r>
      <w:r w:rsidR="00844CE2" w:rsidRPr="00ED74DE">
        <w:rPr>
          <w:color w:val="auto"/>
        </w:rPr>
        <w:t>occupancy of customer-provided conduit</w:t>
      </w:r>
      <w:r w:rsidR="006C2D6A" w:rsidRPr="00ED74DE">
        <w:rPr>
          <w:color w:val="auto"/>
        </w:rPr>
        <w:t xml:space="preserve">; </w:t>
      </w:r>
      <w:r w:rsidR="00A23EB2" w:rsidRPr="00ED74DE">
        <w:rPr>
          <w:color w:val="auto"/>
        </w:rPr>
        <w:t xml:space="preserve">authorizing the </w:t>
      </w:r>
      <w:r w:rsidR="00295441" w:rsidRPr="00ED74DE">
        <w:rPr>
          <w:color w:val="auto"/>
        </w:rPr>
        <w:t xml:space="preserve">West Virginia Real Estate Appraiser Licensing and Certification Board </w:t>
      </w:r>
      <w:r w:rsidR="00A23EB2" w:rsidRPr="00ED74DE">
        <w:rPr>
          <w:color w:val="auto"/>
        </w:rPr>
        <w:t xml:space="preserve"> to promulgate a legislative rule relating to requirements for licensure or certification; authorizing the </w:t>
      </w:r>
      <w:r w:rsidR="00295441" w:rsidRPr="00ED74DE">
        <w:rPr>
          <w:color w:val="auto"/>
        </w:rPr>
        <w:t xml:space="preserve">West Virginia Real Estate Appraiser Licensing and Certification Board </w:t>
      </w:r>
      <w:r w:rsidR="00A23EB2" w:rsidRPr="00ED74DE">
        <w:rPr>
          <w:color w:val="auto"/>
        </w:rPr>
        <w:t xml:space="preserve"> to </w:t>
      </w:r>
      <w:r w:rsidR="00A23EB2" w:rsidRPr="00ED74DE">
        <w:rPr>
          <w:color w:val="auto"/>
        </w:rPr>
        <w:lastRenderedPageBreak/>
        <w:t xml:space="preserve">promulgate a legislative rule relating to the renewal of licensure </w:t>
      </w:r>
      <w:r w:rsidR="00295441" w:rsidRPr="00ED74DE">
        <w:rPr>
          <w:color w:val="auto"/>
        </w:rPr>
        <w:t>and</w:t>
      </w:r>
      <w:r w:rsidR="00A23EB2" w:rsidRPr="00ED74DE">
        <w:rPr>
          <w:color w:val="auto"/>
        </w:rPr>
        <w:t xml:space="preserve"> certification; authorizing the </w:t>
      </w:r>
      <w:r w:rsidR="00295441" w:rsidRPr="00ED74DE">
        <w:rPr>
          <w:color w:val="auto"/>
        </w:rPr>
        <w:t xml:space="preserve">West Virginia Real Estate Appraiser Licensing and Certification Board </w:t>
      </w:r>
      <w:r w:rsidR="00A23EB2" w:rsidRPr="00ED74DE">
        <w:rPr>
          <w:color w:val="auto"/>
        </w:rPr>
        <w:t xml:space="preserve"> to promulgate a legislative rule relating to requirements for registration and renewal of appraisal management companies; </w:t>
      </w:r>
      <w:r w:rsidR="00914008" w:rsidRPr="00ED74DE">
        <w:rPr>
          <w:color w:val="auto"/>
        </w:rPr>
        <w:t xml:space="preserve">authorizing the </w:t>
      </w:r>
      <w:r w:rsidR="00295441" w:rsidRPr="00ED74DE">
        <w:rPr>
          <w:color w:val="auto"/>
        </w:rPr>
        <w:t xml:space="preserve">West Virginia Board of Examiners for Registered Professional Nurses </w:t>
      </w:r>
      <w:r w:rsidR="00914008" w:rsidRPr="00ED74DE">
        <w:rPr>
          <w:color w:val="auto"/>
        </w:rPr>
        <w:t>to promulgate a legislative rule relating to limited prescriptive authority for nurses in advanced practice;</w:t>
      </w:r>
      <w:r w:rsidR="00FD645F" w:rsidRPr="00ED74DE">
        <w:rPr>
          <w:color w:val="auto"/>
        </w:rPr>
        <w:t xml:space="preserve"> authorizing the Secretary of State to promulgate a legislative rule relating to voter registration at the Division of Motor Vehicles; authorizing the Secretary of State to promulgate a legislative rule relating to voter registration list maintenance by the Secretary of State; authorizing the Secretary of State to promulgate a legislative rule relating to</w:t>
      </w:r>
      <w:r w:rsidR="00295441" w:rsidRPr="00ED74DE">
        <w:rPr>
          <w:color w:val="auto"/>
        </w:rPr>
        <w:t xml:space="preserve"> the</w:t>
      </w:r>
      <w:r w:rsidR="00FD645F" w:rsidRPr="00ED74DE">
        <w:rPr>
          <w:color w:val="auto"/>
        </w:rPr>
        <w:t xml:space="preserve"> combined </w:t>
      </w:r>
      <w:r w:rsidR="00295441" w:rsidRPr="00ED74DE">
        <w:rPr>
          <w:color w:val="auto"/>
        </w:rPr>
        <w:t>V</w:t>
      </w:r>
      <w:r w:rsidR="00FD645F" w:rsidRPr="00ED74DE">
        <w:rPr>
          <w:color w:val="auto"/>
        </w:rPr>
        <w:t xml:space="preserve">oter </w:t>
      </w:r>
      <w:r w:rsidR="00295441" w:rsidRPr="00ED74DE">
        <w:rPr>
          <w:color w:val="auto"/>
        </w:rPr>
        <w:t>R</w:t>
      </w:r>
      <w:r w:rsidR="00FD645F" w:rsidRPr="00ED74DE">
        <w:rPr>
          <w:color w:val="auto"/>
        </w:rPr>
        <w:t xml:space="preserve">egistration and </w:t>
      </w:r>
      <w:r w:rsidR="00295441" w:rsidRPr="00ED74DE">
        <w:rPr>
          <w:color w:val="auto"/>
        </w:rPr>
        <w:t>D</w:t>
      </w:r>
      <w:r w:rsidR="00FD645F" w:rsidRPr="00ED74DE">
        <w:rPr>
          <w:color w:val="auto"/>
        </w:rPr>
        <w:t xml:space="preserve">river </w:t>
      </w:r>
      <w:r w:rsidR="00295441" w:rsidRPr="00ED74DE">
        <w:rPr>
          <w:color w:val="auto"/>
        </w:rPr>
        <w:t>L</w:t>
      </w:r>
      <w:r w:rsidR="00FD645F" w:rsidRPr="00ED74DE">
        <w:rPr>
          <w:color w:val="auto"/>
        </w:rPr>
        <w:t xml:space="preserve">icensing </w:t>
      </w:r>
      <w:r w:rsidR="00295441" w:rsidRPr="00ED74DE">
        <w:rPr>
          <w:color w:val="auto"/>
        </w:rPr>
        <w:t>F</w:t>
      </w:r>
      <w:r w:rsidR="00FD645F" w:rsidRPr="00ED74DE">
        <w:rPr>
          <w:color w:val="auto"/>
        </w:rPr>
        <w:t>und; authorizing the Secretary of State to promulgate a legislative rule relating to the use of digital signatures; authorizing the Secretary of State to promulgate a legislative rule relating to regulation of political party headquarters finances; authorizing the Secretary of State to promulgate a legislative rule relating to standards and guidelines for electronic notarization</w:t>
      </w:r>
      <w:r w:rsidR="00295441" w:rsidRPr="00ED74DE">
        <w:rPr>
          <w:color w:val="auto"/>
        </w:rPr>
        <w:t xml:space="preserve">, </w:t>
      </w:r>
      <w:r w:rsidR="00295441" w:rsidRPr="00ED74DE">
        <w:rPr>
          <w:rFonts w:cs="Arial"/>
          <w:color w:val="auto"/>
          <w:shd w:val="clear" w:color="auto" w:fill="FFFFFF"/>
        </w:rPr>
        <w:t> remote online notarization, and remote ink notarization</w:t>
      </w:r>
      <w:r w:rsidR="00FD645F" w:rsidRPr="00ED74DE">
        <w:rPr>
          <w:color w:val="auto"/>
        </w:rPr>
        <w:t>; authorizing the Secretary of State to promulgate a legislative rule relating to real property electronic recording standards and regulations; authorizing the</w:t>
      </w:r>
      <w:r w:rsidR="00A6207C">
        <w:rPr>
          <w:color w:val="auto"/>
        </w:rPr>
        <w:t xml:space="preserve"> West Virginia</w:t>
      </w:r>
      <w:r w:rsidR="00FD645F" w:rsidRPr="00ED74DE">
        <w:rPr>
          <w:color w:val="auto"/>
        </w:rPr>
        <w:t xml:space="preserve"> </w:t>
      </w:r>
      <w:r w:rsidR="00295441" w:rsidRPr="00ED74DE">
        <w:rPr>
          <w:color w:val="auto"/>
        </w:rPr>
        <w:t xml:space="preserve">Board of Social Work Examiners </w:t>
      </w:r>
      <w:r w:rsidR="00FD645F" w:rsidRPr="00ED74DE">
        <w:rPr>
          <w:color w:val="auto"/>
        </w:rPr>
        <w:t xml:space="preserve">to promulgate a legislative rule relating to qualifications for the profession of social work; authorizing the </w:t>
      </w:r>
      <w:r w:rsidR="00A6207C">
        <w:rPr>
          <w:color w:val="auto"/>
        </w:rPr>
        <w:t xml:space="preserve">West Virginia </w:t>
      </w:r>
      <w:r w:rsidR="00295441" w:rsidRPr="00ED74DE">
        <w:rPr>
          <w:color w:val="auto"/>
        </w:rPr>
        <w:t xml:space="preserve">Board of Social Work Examiners </w:t>
      </w:r>
      <w:r w:rsidR="00FD645F" w:rsidRPr="00ED74DE">
        <w:rPr>
          <w:color w:val="auto"/>
        </w:rPr>
        <w:t xml:space="preserve"> to promulgate a legislative rule relating to continuing education for social workers and providers; authorizing the West Virginia Board of Examiners for Speech-Language Pathology and Audiology to promulgate a legislative rule relating to licensure</w:t>
      </w:r>
      <w:r w:rsidR="00295441" w:rsidRPr="00ED74DE">
        <w:rPr>
          <w:color w:val="auto"/>
        </w:rPr>
        <w:t xml:space="preserve"> of speech-pathology and audiology</w:t>
      </w:r>
      <w:r w:rsidR="00FD645F" w:rsidRPr="00ED74DE">
        <w:rPr>
          <w:color w:val="auto"/>
        </w:rPr>
        <w:t xml:space="preserve">; </w:t>
      </w:r>
      <w:r w:rsidR="00ED1954" w:rsidRPr="00ED74DE">
        <w:rPr>
          <w:color w:val="auto"/>
        </w:rPr>
        <w:t xml:space="preserve">authorizing the State Treasurer to promulgate a legislative rule relating to substitute checks- Exceptional Items Fund; authorizing the State Treasurer to promulgate a legislative rule relating to procedures for deposit of monies with the State Treasurer’s Office by state agencies; authorizing the State Treasurer to promulgate a </w:t>
      </w:r>
      <w:r w:rsidR="00ED1954" w:rsidRPr="00ED74DE">
        <w:rPr>
          <w:color w:val="auto"/>
        </w:rPr>
        <w:lastRenderedPageBreak/>
        <w:t>legislative rule relating to the selection of state depositories for disbursement accounts through competitive bidding; authorizing the State Treasurer to promulgate a legislative rule relating to the selection of state depositories for receipt accounts; authorizing the State Treasurer to promulgate a legislative rule relating to procedures for processing payments from the State Treasury; authorizing the State Treasurer to promulgate a legislative rule relating to reporting debt; authorizing the State Treasurer to promulgate a legislative rule relating to procedures for fees in collections by charge, credit, or debit card or by electronic payment; and authorizing the State Treasurer to promulgate a legislative rule relating to procedures for providing services to political subdivisions.</w:t>
      </w:r>
    </w:p>
    <w:p w14:paraId="6D56013C" w14:textId="77777777" w:rsidR="00C645EE" w:rsidRPr="00ED74DE" w:rsidRDefault="00C645EE" w:rsidP="00C645EE">
      <w:pPr>
        <w:pStyle w:val="EnactingClause"/>
        <w:rPr>
          <w:color w:val="auto"/>
        </w:rPr>
        <w:sectPr w:rsidR="00C645EE" w:rsidRPr="00ED74DE" w:rsidSect="00C645EE">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ED74DE">
        <w:rPr>
          <w:color w:val="auto"/>
        </w:rPr>
        <w:t>Be it enacted by the Legislature of West Virginia:</w:t>
      </w:r>
    </w:p>
    <w:p w14:paraId="177A3CBB" w14:textId="4EC6276F" w:rsidR="00C645EE" w:rsidRPr="00ED74DE" w:rsidRDefault="00C645EE" w:rsidP="00C645EE">
      <w:pPr>
        <w:pStyle w:val="ArticleHeading"/>
        <w:rPr>
          <w:color w:val="auto"/>
        </w:rPr>
      </w:pPr>
      <w:r w:rsidRPr="00ED74DE">
        <w:rPr>
          <w:color w:val="auto"/>
        </w:rPr>
        <w:t>ARTICLE 9. Authorization for miscellanous agencies and boards</w:t>
      </w:r>
      <w:r w:rsidR="00A6207C">
        <w:rPr>
          <w:color w:val="auto"/>
        </w:rPr>
        <w:t xml:space="preserve"> </w:t>
      </w:r>
      <w:r w:rsidRPr="00ED74DE">
        <w:rPr>
          <w:color w:val="auto"/>
        </w:rPr>
        <w:t xml:space="preserve">to promulgate legislative rules. </w:t>
      </w:r>
    </w:p>
    <w:p w14:paraId="40B16B97" w14:textId="713C0970" w:rsidR="001769DF" w:rsidRPr="00ED74DE" w:rsidRDefault="00C645EE" w:rsidP="001769DF">
      <w:pPr>
        <w:pStyle w:val="SectionHeading"/>
        <w:rPr>
          <w:color w:val="auto"/>
        </w:rPr>
      </w:pPr>
      <w:r w:rsidRPr="00ED74DE">
        <w:rPr>
          <w:color w:val="auto"/>
        </w:rPr>
        <w:t xml:space="preserve">§64-9-1. </w:t>
      </w:r>
      <w:r w:rsidR="00611AB9" w:rsidRPr="00ED74DE">
        <w:rPr>
          <w:color w:val="auto"/>
        </w:rPr>
        <w:t>Commissioner of Agriculture</w:t>
      </w:r>
      <w:r w:rsidR="001769DF" w:rsidRPr="00ED74DE">
        <w:rPr>
          <w:color w:val="auto"/>
        </w:rPr>
        <w:t>.</w:t>
      </w:r>
    </w:p>
    <w:p w14:paraId="39F617AC" w14:textId="62331027" w:rsidR="001769DF" w:rsidRPr="00785AE9" w:rsidRDefault="00785AE9" w:rsidP="00785AE9">
      <w:pPr>
        <w:pStyle w:val="SectionBody"/>
      </w:pPr>
      <w:r>
        <w:t xml:space="preserve">(a) </w:t>
      </w:r>
      <w:r w:rsidR="001769DF" w:rsidRPr="00785AE9">
        <w:t xml:space="preserve">The legislative rule filed in the State Register on July 19, 2021, authorized under the authority of §19-9A-7 of this code, modified by the </w:t>
      </w:r>
      <w:r w:rsidR="00611AB9" w:rsidRPr="00785AE9">
        <w:t>Commissioner of Agriculture</w:t>
      </w:r>
      <w:r w:rsidR="001769DF" w:rsidRPr="00785AE9">
        <w:t xml:space="preserve">  to meet the objections of the Legislative Rule-Making Review Committee and refiled in the State Register on October 5, 2021, relating to the </w:t>
      </w:r>
      <w:r w:rsidR="00611AB9" w:rsidRPr="00785AE9">
        <w:t>Commissioner of Agriculture</w:t>
      </w:r>
      <w:r w:rsidR="001769DF" w:rsidRPr="00785AE9">
        <w:t xml:space="preserve"> (Feeding of Untreated Garbage to Swine, </w:t>
      </w:r>
      <w:hyperlink r:id="rId12" w:history="1">
        <w:r w:rsidR="001769DF" w:rsidRPr="00785AE9">
          <w:rPr>
            <w:rStyle w:val="Hyperlink"/>
            <w:color w:val="000000"/>
            <w:u w:val="none"/>
          </w:rPr>
          <w:t>61 CSR 01A</w:t>
        </w:r>
      </w:hyperlink>
      <w:r w:rsidR="001769DF" w:rsidRPr="00785AE9">
        <w:t>), is authorized.</w:t>
      </w:r>
    </w:p>
    <w:p w14:paraId="5AA37B27" w14:textId="61A39FF5" w:rsidR="001769DF" w:rsidRPr="00785AE9" w:rsidRDefault="00785AE9" w:rsidP="00785AE9">
      <w:pPr>
        <w:pStyle w:val="SectionBody"/>
      </w:pPr>
      <w:r>
        <w:t xml:space="preserve">(b) </w:t>
      </w:r>
      <w:r w:rsidR="001769DF" w:rsidRPr="00785AE9">
        <w:t xml:space="preserve">The legislative rule filed in the State Register on July 26, 2021, authorized under the authority of §19-14-3 of this code, modified by the </w:t>
      </w:r>
      <w:r w:rsidR="00611AB9" w:rsidRPr="00785AE9">
        <w:t>Commissioner</w:t>
      </w:r>
      <w:r w:rsidR="001769DF" w:rsidRPr="00785AE9">
        <w:t xml:space="preserve"> of Agriculture to meet the objections of the Legislative Rule-Making Review Committee and refiled in the State Register on January 3, 2022, relating to the </w:t>
      </w:r>
      <w:r w:rsidR="00611AB9" w:rsidRPr="00785AE9">
        <w:t>Commissioner of Agriculture</w:t>
      </w:r>
      <w:r w:rsidR="001769DF" w:rsidRPr="00785AE9">
        <w:t xml:space="preserve">  (Commercial Feed, </w:t>
      </w:r>
      <w:hyperlink r:id="rId13" w:history="1">
        <w:r w:rsidR="001769DF" w:rsidRPr="00785AE9">
          <w:rPr>
            <w:rStyle w:val="Hyperlink"/>
            <w:color w:val="000000"/>
            <w:u w:val="none"/>
          </w:rPr>
          <w:t>61 CSR 05</w:t>
        </w:r>
      </w:hyperlink>
      <w:r w:rsidR="001769DF" w:rsidRPr="00785AE9">
        <w:t>), is authorized</w:t>
      </w:r>
      <w:r w:rsidR="001045CD" w:rsidRPr="00785AE9">
        <w:t xml:space="preserve"> with the amendment set forth below:</w:t>
      </w:r>
    </w:p>
    <w:p w14:paraId="511389FA" w14:textId="5E68E226" w:rsidR="001045CD" w:rsidRPr="00ED74DE" w:rsidRDefault="001045CD" w:rsidP="001045CD">
      <w:pPr>
        <w:pStyle w:val="SectionBody"/>
        <w:ind w:left="720" w:firstLine="0"/>
        <w:rPr>
          <w:color w:val="auto"/>
        </w:rPr>
      </w:pPr>
      <w:r w:rsidRPr="00ED74DE">
        <w:rPr>
          <w:color w:val="auto"/>
        </w:rPr>
        <w:t>On page 14, subsection 11.4, after the word “may” by deleting the word “</w:t>
      </w:r>
      <w:r w:rsidR="003A7C36" w:rsidRPr="00ED74DE">
        <w:rPr>
          <w:color w:val="auto"/>
        </w:rPr>
        <w:t>NOT</w:t>
      </w:r>
      <w:r w:rsidRPr="00ED74DE">
        <w:rPr>
          <w:color w:val="auto"/>
        </w:rPr>
        <w:t>”.</w:t>
      </w:r>
    </w:p>
    <w:p w14:paraId="57A16676" w14:textId="5C8668EA" w:rsidR="003B7CD2" w:rsidRPr="00785AE9" w:rsidRDefault="00785AE9" w:rsidP="00785AE9">
      <w:pPr>
        <w:pStyle w:val="SectionBody"/>
      </w:pPr>
      <w:r>
        <w:t xml:space="preserve">(c) </w:t>
      </w:r>
      <w:r w:rsidR="003B7CD2" w:rsidRPr="00785AE9">
        <w:t xml:space="preserve">The legislative rule filed in the State Register on July 28, 2021, authorized under the </w:t>
      </w:r>
      <w:r w:rsidR="003B7CD2" w:rsidRPr="00785AE9">
        <w:lastRenderedPageBreak/>
        <w:t xml:space="preserve">authority of §19-11A-10 of this code, modified by the </w:t>
      </w:r>
      <w:r w:rsidR="00611AB9" w:rsidRPr="00785AE9">
        <w:t>Commissioner of Agriculture</w:t>
      </w:r>
      <w:r w:rsidR="003B7CD2" w:rsidRPr="00785AE9">
        <w:t xml:space="preserve">  to meet the objections of the Legislative Rule-Making Review Committee and refiled in the State Register on August 31, 2021, relating to the </w:t>
      </w:r>
      <w:r w:rsidR="00611AB9" w:rsidRPr="00785AE9">
        <w:t>Commissioner of Agriculture</w:t>
      </w:r>
      <w:r w:rsidR="003B7CD2" w:rsidRPr="00785AE9">
        <w:t xml:space="preserve">  (Enrichment of Flour and Bread Law Regulations</w:t>
      </w:r>
      <w:r w:rsidR="00A6207C" w:rsidRPr="00785AE9">
        <w:t xml:space="preserve">, </w:t>
      </w:r>
      <w:hyperlink r:id="rId14" w:history="1">
        <w:r w:rsidR="003B7CD2" w:rsidRPr="00785AE9">
          <w:rPr>
            <w:rStyle w:val="Hyperlink"/>
            <w:color w:val="000000"/>
            <w:u w:val="none"/>
          </w:rPr>
          <w:t>61 CSR 07</w:t>
        </w:r>
      </w:hyperlink>
      <w:r w:rsidR="003B7CD2" w:rsidRPr="00785AE9">
        <w:t>), is authorized.</w:t>
      </w:r>
    </w:p>
    <w:p w14:paraId="3985BDBC" w14:textId="1DBEF3C7" w:rsidR="003B7CD2" w:rsidRPr="00785AE9" w:rsidRDefault="00785AE9" w:rsidP="00785AE9">
      <w:pPr>
        <w:pStyle w:val="SectionBody"/>
      </w:pPr>
      <w:r>
        <w:t xml:space="preserve">(d) </w:t>
      </w:r>
      <w:r w:rsidR="003B7CD2" w:rsidRPr="00785AE9">
        <w:t xml:space="preserve">The legislative rule filed in the State Register on July 28, 2021, authorized under the authority of §19-16-7 of this code, relating to the </w:t>
      </w:r>
      <w:r w:rsidR="00611AB9" w:rsidRPr="00785AE9">
        <w:t>Commissioner of Agriculture</w:t>
      </w:r>
      <w:r w:rsidR="00A6207C" w:rsidRPr="00785AE9">
        <w:t xml:space="preserve"> </w:t>
      </w:r>
      <w:r w:rsidR="003B7CD2" w:rsidRPr="00785AE9">
        <w:t>(Fruits and Vegetables</w:t>
      </w:r>
      <w:r w:rsidR="00295441" w:rsidRPr="00785AE9">
        <w:t>:</w:t>
      </w:r>
      <w:r w:rsidR="003B7CD2" w:rsidRPr="00785AE9">
        <w:t xml:space="preserve"> Certification of Potatoes for Seedling Purposes, </w:t>
      </w:r>
      <w:hyperlink r:id="rId15" w:history="1">
        <w:r w:rsidR="003B7CD2" w:rsidRPr="00785AE9">
          <w:rPr>
            <w:rStyle w:val="Hyperlink"/>
            <w:color w:val="000000"/>
            <w:u w:val="none"/>
          </w:rPr>
          <w:t>61 CSR 08C</w:t>
        </w:r>
      </w:hyperlink>
      <w:r w:rsidR="003B7CD2" w:rsidRPr="00785AE9">
        <w:t>), is authorized.</w:t>
      </w:r>
    </w:p>
    <w:p w14:paraId="23B16A8A" w14:textId="5C04AB8B" w:rsidR="003B7CD2" w:rsidRPr="00785AE9" w:rsidRDefault="00785AE9" w:rsidP="00785AE9">
      <w:pPr>
        <w:pStyle w:val="SectionBody"/>
      </w:pPr>
      <w:r>
        <w:t xml:space="preserve">(e) </w:t>
      </w:r>
      <w:r w:rsidR="003B7CD2" w:rsidRPr="00785AE9">
        <w:t xml:space="preserve">The legislative rule filed in the State Register on July 29, 2021, authorized under the authority of §19-37-3 of this code, modified by the </w:t>
      </w:r>
      <w:r w:rsidR="00611AB9" w:rsidRPr="00785AE9">
        <w:t>Commissioner of Agriculture</w:t>
      </w:r>
      <w:r w:rsidR="003B7CD2" w:rsidRPr="00785AE9">
        <w:t xml:space="preserve"> to meet the objections of the Legislative Rule-Making Review Committee and refiled in the State Register on October 5, 2021, relating to the </w:t>
      </w:r>
      <w:r w:rsidR="00611AB9" w:rsidRPr="00785AE9">
        <w:t>Commissioner of Agriculture</w:t>
      </w:r>
      <w:r w:rsidR="003B7CD2" w:rsidRPr="00785AE9">
        <w:t xml:space="preserve"> (Fresh Food Act, </w:t>
      </w:r>
      <w:hyperlink r:id="rId16" w:history="1">
        <w:r w:rsidR="003B7CD2" w:rsidRPr="00785AE9">
          <w:rPr>
            <w:rStyle w:val="Hyperlink"/>
            <w:color w:val="000000"/>
            <w:u w:val="none"/>
          </w:rPr>
          <w:t>61 CSR 10</w:t>
        </w:r>
      </w:hyperlink>
      <w:r w:rsidR="003B7CD2" w:rsidRPr="00785AE9">
        <w:t>), is authorized.</w:t>
      </w:r>
    </w:p>
    <w:p w14:paraId="128A9F82" w14:textId="4ED85187" w:rsidR="003B7CD2" w:rsidRPr="00785AE9" w:rsidRDefault="00785AE9" w:rsidP="00785AE9">
      <w:pPr>
        <w:pStyle w:val="SectionBody"/>
      </w:pPr>
      <w:r>
        <w:t xml:space="preserve">(f) </w:t>
      </w:r>
      <w:r w:rsidR="003B7CD2" w:rsidRPr="00785AE9">
        <w:t xml:space="preserve">The legislative rule filed in the State Register on July 29, 2021, authorized under the authority of §19-2C-3a of this code, modified by the </w:t>
      </w:r>
      <w:r w:rsidR="00611AB9" w:rsidRPr="00785AE9">
        <w:t>Commissioner of Agriculture</w:t>
      </w:r>
      <w:r w:rsidR="003B7CD2" w:rsidRPr="00785AE9">
        <w:t xml:space="preserve"> to meet the objections of the Legislative Rule-Making Review Committee and refiled in the State Register on October 5, 2021, relating to the </w:t>
      </w:r>
      <w:r w:rsidR="00611AB9" w:rsidRPr="00785AE9">
        <w:t>Commissioner of Agriculture</w:t>
      </w:r>
      <w:r w:rsidR="003B7CD2" w:rsidRPr="00785AE9">
        <w:t xml:space="preserve"> (Auctioneers, </w:t>
      </w:r>
      <w:hyperlink r:id="rId17" w:history="1">
        <w:r w:rsidR="003B7CD2" w:rsidRPr="00785AE9">
          <w:rPr>
            <w:rStyle w:val="Hyperlink"/>
            <w:color w:val="000000"/>
            <w:u w:val="none"/>
          </w:rPr>
          <w:t>61 CSR 11B</w:t>
        </w:r>
      </w:hyperlink>
      <w:r w:rsidR="003B7CD2" w:rsidRPr="00785AE9">
        <w:t>), is authorized.</w:t>
      </w:r>
    </w:p>
    <w:p w14:paraId="72DF92C7" w14:textId="43E609B9" w:rsidR="003B7CD2" w:rsidRPr="00785AE9" w:rsidRDefault="00785AE9" w:rsidP="00785AE9">
      <w:pPr>
        <w:pStyle w:val="SectionBody"/>
      </w:pPr>
      <w:r>
        <w:t xml:space="preserve">(g) </w:t>
      </w:r>
      <w:r w:rsidR="003B7CD2" w:rsidRPr="00785AE9">
        <w:t xml:space="preserve">The legislative rule filed in the State Register on July 30, 2021, authorized under the authority of §19-12E-7 of this code, modified by the </w:t>
      </w:r>
      <w:r w:rsidR="00611AB9" w:rsidRPr="00785AE9">
        <w:t>Commissioner of Agriculture</w:t>
      </w:r>
      <w:r w:rsidR="003B7CD2" w:rsidRPr="00785AE9">
        <w:t xml:space="preserve"> to meet the objections of the Legislative Rule-Making Review Committee and refiled in the State Register on October 5, 2021, relating to the </w:t>
      </w:r>
      <w:r w:rsidR="00611AB9" w:rsidRPr="00785AE9">
        <w:t>Commissioner of Agriculture</w:t>
      </w:r>
      <w:r w:rsidR="003B7CD2" w:rsidRPr="00785AE9">
        <w:t xml:space="preserve"> (Hemp Products, </w:t>
      </w:r>
      <w:hyperlink r:id="rId18" w:history="1">
        <w:r w:rsidR="003B7CD2" w:rsidRPr="00785AE9">
          <w:rPr>
            <w:rStyle w:val="Hyperlink"/>
            <w:color w:val="000000"/>
            <w:u w:val="none"/>
          </w:rPr>
          <w:t>61 CSR 30</w:t>
        </w:r>
      </w:hyperlink>
      <w:r w:rsidR="003B7CD2" w:rsidRPr="00785AE9">
        <w:t>), is authorized.</w:t>
      </w:r>
    </w:p>
    <w:p w14:paraId="4406DBEE" w14:textId="76BE56AB" w:rsidR="001769DF" w:rsidRPr="00785AE9" w:rsidRDefault="00785AE9" w:rsidP="00785AE9">
      <w:pPr>
        <w:pStyle w:val="SectionBody"/>
      </w:pPr>
      <w:r>
        <w:t xml:space="preserve">(h) </w:t>
      </w:r>
      <w:r w:rsidR="001769DF" w:rsidRPr="00785AE9">
        <w:t xml:space="preserve">The legislative rule filed in the State Register on July 30, 2021, authorized under the authority of §19-1C-4 of this code, modified by the Commissioner of Agriculture to meet the objections of the Legislative Rule-Making Review Committee and refiled in the State Register on January 3, 2022, relating to the Commissioner of Agriculture (Livestock Care Standards , </w:t>
      </w:r>
      <w:hyperlink r:id="rId19" w:history="1">
        <w:r w:rsidR="001769DF" w:rsidRPr="00785AE9">
          <w:rPr>
            <w:rStyle w:val="Hyperlink"/>
            <w:color w:val="000000"/>
            <w:u w:val="none"/>
          </w:rPr>
          <w:t xml:space="preserve">61 CSR </w:t>
        </w:r>
        <w:r w:rsidR="001769DF" w:rsidRPr="00785AE9">
          <w:rPr>
            <w:rStyle w:val="Hyperlink"/>
            <w:color w:val="000000"/>
            <w:u w:val="none"/>
          </w:rPr>
          <w:lastRenderedPageBreak/>
          <w:t>31</w:t>
        </w:r>
      </w:hyperlink>
      <w:r w:rsidR="001769DF" w:rsidRPr="00785AE9">
        <w:t>), is authorized with the amendments set forth below:</w:t>
      </w:r>
    </w:p>
    <w:p w14:paraId="563024AF" w14:textId="06F84114" w:rsidR="001769DF" w:rsidRPr="00785AE9" w:rsidRDefault="001769DF" w:rsidP="00785AE9">
      <w:pPr>
        <w:pStyle w:val="SectionBody"/>
      </w:pPr>
      <w:r w:rsidRPr="00785AE9">
        <w:t xml:space="preserve">On page 2, subsection 2.15, by striking out “2018” and inserting in lieu </w:t>
      </w:r>
      <w:r w:rsidR="00B77D9E" w:rsidRPr="00785AE9">
        <w:t>thereof</w:t>
      </w:r>
      <w:r w:rsidRPr="00785AE9">
        <w:t xml:space="preserve"> “2020”;</w:t>
      </w:r>
    </w:p>
    <w:p w14:paraId="0FFC24A5" w14:textId="72B60E58" w:rsidR="001769DF" w:rsidRPr="00785AE9" w:rsidRDefault="001769DF" w:rsidP="00785AE9">
      <w:pPr>
        <w:pStyle w:val="SectionBody"/>
      </w:pPr>
      <w:r w:rsidRPr="00785AE9">
        <w:t>On page 6, subdivision 13.2.a.</w:t>
      </w:r>
      <w:r w:rsidR="00A6207C" w:rsidRPr="00785AE9">
        <w:t>,</w:t>
      </w:r>
      <w:r w:rsidRPr="00785AE9">
        <w:t xml:space="preserve"> by striking out the “5” and inserting in lieu thereof a “9”;</w:t>
      </w:r>
    </w:p>
    <w:p w14:paraId="571683F7" w14:textId="77777777" w:rsidR="001769DF" w:rsidRPr="00785AE9" w:rsidRDefault="001769DF" w:rsidP="00785AE9">
      <w:pPr>
        <w:pStyle w:val="SectionBody"/>
      </w:pPr>
      <w:r w:rsidRPr="00785AE9">
        <w:t>On page 7, subsection 13.12., by striking out the word “and”;</w:t>
      </w:r>
    </w:p>
    <w:p w14:paraId="15D17326" w14:textId="77777777" w:rsidR="001769DF" w:rsidRPr="00785AE9" w:rsidRDefault="001769DF" w:rsidP="00785AE9">
      <w:pPr>
        <w:pStyle w:val="SectionBody"/>
      </w:pPr>
      <w:r w:rsidRPr="00785AE9">
        <w:t>On page 7, subsection 13.13., by striking out the period and inserting in lieu thereof a semicolon and the word “or”;</w:t>
      </w:r>
    </w:p>
    <w:p w14:paraId="1F3B392C" w14:textId="432C6348" w:rsidR="001769DF" w:rsidRPr="00785AE9" w:rsidRDefault="001769DF" w:rsidP="00785AE9">
      <w:pPr>
        <w:pStyle w:val="SectionBody"/>
      </w:pPr>
      <w:r w:rsidRPr="00785AE9">
        <w:t>On page 7, after subsection 13.13</w:t>
      </w:r>
      <w:r w:rsidR="00020D7B" w:rsidRPr="00785AE9">
        <w:t>,</w:t>
      </w:r>
      <w:r w:rsidRPr="00785AE9">
        <w:t xml:space="preserve"> by adding a new subsection 13.14. to read as follows:</w:t>
      </w:r>
    </w:p>
    <w:p w14:paraId="3E0D0196" w14:textId="77777777" w:rsidR="001769DF" w:rsidRPr="00785AE9" w:rsidRDefault="001769DF" w:rsidP="00785AE9">
      <w:pPr>
        <w:pStyle w:val="SectionBody"/>
      </w:pPr>
      <w:r w:rsidRPr="00785AE9">
        <w:t>“13.14. Any other widely accepted practices.”;</w:t>
      </w:r>
    </w:p>
    <w:p w14:paraId="14029E9A" w14:textId="77777777" w:rsidR="001769DF" w:rsidRPr="00785AE9" w:rsidRDefault="001769DF" w:rsidP="00785AE9">
      <w:pPr>
        <w:pStyle w:val="SectionBody"/>
      </w:pPr>
      <w:r w:rsidRPr="00785AE9">
        <w:t>On page 9, subdivision 14.4.p., by striking out the word “and”;</w:t>
      </w:r>
    </w:p>
    <w:p w14:paraId="438B3BE2" w14:textId="77777777" w:rsidR="001769DF" w:rsidRPr="00785AE9" w:rsidRDefault="001769DF" w:rsidP="00785AE9">
      <w:pPr>
        <w:pStyle w:val="SectionBody"/>
      </w:pPr>
      <w:r w:rsidRPr="00785AE9">
        <w:t>On page 9, subdivision 14.4.q., by striking out the period and inserting in lieu thereof a semicolon and the word “or”;</w:t>
      </w:r>
    </w:p>
    <w:p w14:paraId="4F8520F2" w14:textId="23D36E9C" w:rsidR="001769DF" w:rsidRPr="00785AE9" w:rsidRDefault="001769DF" w:rsidP="00785AE9">
      <w:pPr>
        <w:pStyle w:val="SectionBody"/>
      </w:pPr>
      <w:r w:rsidRPr="00785AE9">
        <w:t>On page 9, after subdivision 14.4.q.</w:t>
      </w:r>
      <w:r w:rsidR="00020D7B" w:rsidRPr="00785AE9">
        <w:t>,</w:t>
      </w:r>
      <w:r w:rsidRPr="00785AE9">
        <w:t xml:space="preserve"> by adding a new subdivision 14.q.r. to read as follows:</w:t>
      </w:r>
    </w:p>
    <w:p w14:paraId="414DC792" w14:textId="54FCDCF8" w:rsidR="001769DF" w:rsidRPr="00785AE9" w:rsidRDefault="001769DF" w:rsidP="00785AE9">
      <w:pPr>
        <w:pStyle w:val="SectionBody"/>
      </w:pPr>
      <w:r w:rsidRPr="00785AE9">
        <w:t>“14.</w:t>
      </w:r>
      <w:r w:rsidR="00020D7B" w:rsidRPr="00785AE9">
        <w:t>q</w:t>
      </w:r>
      <w:r w:rsidRPr="00785AE9">
        <w:t>.r. Any other widely accepted practices.”;</w:t>
      </w:r>
    </w:p>
    <w:p w14:paraId="5FEDF5D8" w14:textId="77777777" w:rsidR="001769DF" w:rsidRPr="00785AE9" w:rsidRDefault="001769DF" w:rsidP="00785AE9">
      <w:pPr>
        <w:pStyle w:val="SectionBody"/>
      </w:pPr>
      <w:r w:rsidRPr="00785AE9">
        <w:t>On page 11, subdivision 15.6.j., by striking out the word “and”;</w:t>
      </w:r>
    </w:p>
    <w:p w14:paraId="46FD3616" w14:textId="77777777" w:rsidR="001769DF" w:rsidRPr="00785AE9" w:rsidRDefault="001769DF" w:rsidP="00785AE9">
      <w:pPr>
        <w:pStyle w:val="SectionBody"/>
      </w:pPr>
      <w:r w:rsidRPr="00785AE9">
        <w:t>On page 11, subdivision 15.6.k., by striking out the period and inserting in lieu thereof a semicolon and the word “or”;</w:t>
      </w:r>
    </w:p>
    <w:p w14:paraId="7B10C2EE" w14:textId="77777777" w:rsidR="001769DF" w:rsidRPr="00785AE9" w:rsidRDefault="001769DF" w:rsidP="00785AE9">
      <w:pPr>
        <w:pStyle w:val="SectionBody"/>
      </w:pPr>
      <w:r w:rsidRPr="00785AE9">
        <w:t>On page 11, after subdivision 15.6.k. by adding a new subdivision 16.6.l. to read as follows:</w:t>
      </w:r>
    </w:p>
    <w:p w14:paraId="4D13159A" w14:textId="779EC689" w:rsidR="001769DF" w:rsidRPr="00785AE9" w:rsidRDefault="001769DF" w:rsidP="00785AE9">
      <w:pPr>
        <w:pStyle w:val="SectionBody"/>
      </w:pPr>
      <w:r w:rsidRPr="00785AE9">
        <w:t>“1</w:t>
      </w:r>
      <w:r w:rsidR="00020D7B" w:rsidRPr="00785AE9">
        <w:t>6</w:t>
      </w:r>
      <w:r w:rsidRPr="00785AE9">
        <w:t>.6.l. Any other widely accepted practices.”;</w:t>
      </w:r>
    </w:p>
    <w:p w14:paraId="70309992" w14:textId="77777777" w:rsidR="001769DF" w:rsidRPr="00785AE9" w:rsidRDefault="001769DF" w:rsidP="00785AE9">
      <w:pPr>
        <w:pStyle w:val="SectionBody"/>
      </w:pPr>
      <w:r w:rsidRPr="00785AE9">
        <w:t>On page 12, paragraph 16.2.a.6., by striking out the word “and”;</w:t>
      </w:r>
    </w:p>
    <w:p w14:paraId="13807412" w14:textId="11238C3B" w:rsidR="001769DF" w:rsidRPr="00785AE9" w:rsidRDefault="001769DF" w:rsidP="00785AE9">
      <w:pPr>
        <w:pStyle w:val="SectionBody"/>
      </w:pPr>
      <w:r w:rsidRPr="00785AE9">
        <w:t xml:space="preserve">On page 12, </w:t>
      </w:r>
      <w:r w:rsidR="00020D7B" w:rsidRPr="00785AE9">
        <w:t>paragraph</w:t>
      </w:r>
      <w:r w:rsidRPr="00785AE9">
        <w:t xml:space="preserve"> 16.2.a.7., by striking out the period and inserting in lieu thereof a semicolon and the word “or”;</w:t>
      </w:r>
    </w:p>
    <w:p w14:paraId="41F19E19" w14:textId="187943A7" w:rsidR="001769DF" w:rsidRPr="00785AE9" w:rsidRDefault="001769DF" w:rsidP="00785AE9">
      <w:pPr>
        <w:pStyle w:val="SectionBody"/>
      </w:pPr>
      <w:r w:rsidRPr="00785AE9">
        <w:t>On page 12, after paragraph 14.2.a.7.</w:t>
      </w:r>
      <w:r w:rsidR="00020D7B" w:rsidRPr="00785AE9">
        <w:t>,</w:t>
      </w:r>
      <w:r w:rsidRPr="00785AE9">
        <w:t xml:space="preserve"> by adding a new paragraph 16.2</w:t>
      </w:r>
      <w:r w:rsidR="00020D7B" w:rsidRPr="00785AE9">
        <w:t>.</w:t>
      </w:r>
      <w:r w:rsidRPr="00785AE9">
        <w:t>a.8. to read as follows:</w:t>
      </w:r>
    </w:p>
    <w:p w14:paraId="6D4AEA77" w14:textId="77777777" w:rsidR="001769DF" w:rsidRPr="00785AE9" w:rsidRDefault="001769DF" w:rsidP="00785AE9">
      <w:pPr>
        <w:pStyle w:val="SectionBody"/>
      </w:pPr>
      <w:r w:rsidRPr="00785AE9">
        <w:t>“16.2.a.8. Any other widely accepted practices.”;</w:t>
      </w:r>
    </w:p>
    <w:p w14:paraId="6E11B8B6" w14:textId="77777777" w:rsidR="001769DF" w:rsidRPr="00785AE9" w:rsidRDefault="001769DF" w:rsidP="00785AE9">
      <w:pPr>
        <w:pStyle w:val="SectionBody"/>
      </w:pPr>
      <w:r w:rsidRPr="00785AE9">
        <w:t>On page 12, paragraph 16.2.b.7., by striking out the word “and”;</w:t>
      </w:r>
    </w:p>
    <w:p w14:paraId="38E80418" w14:textId="77777777" w:rsidR="001769DF" w:rsidRPr="00785AE9" w:rsidRDefault="001769DF" w:rsidP="00785AE9">
      <w:pPr>
        <w:pStyle w:val="SectionBody"/>
      </w:pPr>
      <w:r w:rsidRPr="00785AE9">
        <w:lastRenderedPageBreak/>
        <w:t>On page 12, paragraph 16.2.b.8., by striking out the period and inserting in lieu thereof a semicolon and the word “or”; paragraph subsection 16.2.b.9. to read as follows:</w:t>
      </w:r>
    </w:p>
    <w:p w14:paraId="37F1EECD" w14:textId="77777777" w:rsidR="001769DF" w:rsidRPr="00785AE9" w:rsidRDefault="001769DF" w:rsidP="00785AE9">
      <w:pPr>
        <w:pStyle w:val="SectionBody"/>
      </w:pPr>
      <w:r w:rsidRPr="00785AE9">
        <w:t>“16.2.b.9. Any other widely accepted practices.”;</w:t>
      </w:r>
    </w:p>
    <w:p w14:paraId="5762FF65" w14:textId="77777777" w:rsidR="001769DF" w:rsidRPr="00785AE9" w:rsidRDefault="001769DF" w:rsidP="00785AE9">
      <w:pPr>
        <w:pStyle w:val="SectionBody"/>
      </w:pPr>
      <w:r w:rsidRPr="00785AE9">
        <w:t>On page 12, paragraph 16.2.c.2., by striking out the word “and”;</w:t>
      </w:r>
    </w:p>
    <w:p w14:paraId="0BECA621" w14:textId="77777777" w:rsidR="001769DF" w:rsidRPr="00785AE9" w:rsidRDefault="001769DF" w:rsidP="00785AE9">
      <w:pPr>
        <w:pStyle w:val="SectionBody"/>
      </w:pPr>
      <w:r w:rsidRPr="00785AE9">
        <w:t>On page 12, paragraph 16.2.c.3., by striking out the period and inserting in lieu thereof a semicolon and the word “or”;</w:t>
      </w:r>
    </w:p>
    <w:p w14:paraId="10ADEAB3" w14:textId="647FB131" w:rsidR="001769DF" w:rsidRPr="00785AE9" w:rsidRDefault="001769DF" w:rsidP="00785AE9">
      <w:pPr>
        <w:pStyle w:val="SectionBody"/>
      </w:pPr>
      <w:r w:rsidRPr="00785AE9">
        <w:t>On page 12, after paragraph 16.2.c.3.</w:t>
      </w:r>
      <w:r w:rsidR="00020D7B" w:rsidRPr="00785AE9">
        <w:t>,</w:t>
      </w:r>
      <w:r w:rsidRPr="00785AE9">
        <w:t xml:space="preserve"> by adding a new paragraph 16.2.c.4. to read as follows:</w:t>
      </w:r>
    </w:p>
    <w:p w14:paraId="7B119D08" w14:textId="77777777" w:rsidR="001769DF" w:rsidRPr="00785AE9" w:rsidRDefault="001769DF" w:rsidP="00785AE9">
      <w:pPr>
        <w:pStyle w:val="SectionBody"/>
      </w:pPr>
      <w:r w:rsidRPr="00785AE9">
        <w:t>“16.2.c.4. Any other widely accepted practices.”;</w:t>
      </w:r>
    </w:p>
    <w:p w14:paraId="6DC22B19" w14:textId="77777777" w:rsidR="001769DF" w:rsidRPr="00785AE9" w:rsidRDefault="001769DF" w:rsidP="00785AE9">
      <w:pPr>
        <w:pStyle w:val="SectionBody"/>
      </w:pPr>
      <w:r w:rsidRPr="00785AE9">
        <w:t>On page 13, subdivision 17.3.j., by striking out the word “and”;</w:t>
      </w:r>
    </w:p>
    <w:p w14:paraId="4CFC4D33" w14:textId="77777777" w:rsidR="001769DF" w:rsidRPr="00785AE9" w:rsidRDefault="001769DF" w:rsidP="00785AE9">
      <w:pPr>
        <w:pStyle w:val="SectionBody"/>
      </w:pPr>
      <w:r w:rsidRPr="00785AE9">
        <w:t>On page 13, subdivision 17.3.k., by striking out the period and inserting in lieu thereof a semicolon and the word “or”;</w:t>
      </w:r>
    </w:p>
    <w:p w14:paraId="062A85C2" w14:textId="483E6753" w:rsidR="001769DF" w:rsidRPr="00785AE9" w:rsidRDefault="001769DF" w:rsidP="00785AE9">
      <w:pPr>
        <w:pStyle w:val="SectionBody"/>
      </w:pPr>
      <w:r w:rsidRPr="00785AE9">
        <w:t>On page 13, after subdivision 17.3.k.</w:t>
      </w:r>
      <w:r w:rsidR="00020D7B" w:rsidRPr="00785AE9">
        <w:t>,</w:t>
      </w:r>
      <w:r w:rsidRPr="00785AE9">
        <w:t xml:space="preserve"> by adding a new subdivision 17.3.l. to read as follows:</w:t>
      </w:r>
    </w:p>
    <w:p w14:paraId="285A09FE" w14:textId="77777777" w:rsidR="001769DF" w:rsidRPr="00785AE9" w:rsidRDefault="001769DF" w:rsidP="00785AE9">
      <w:pPr>
        <w:pStyle w:val="SectionBody"/>
      </w:pPr>
      <w:r w:rsidRPr="00785AE9">
        <w:t>“17.3.l. Any other widely accepted practices.”;</w:t>
      </w:r>
    </w:p>
    <w:p w14:paraId="213E16B0" w14:textId="77777777" w:rsidR="001769DF" w:rsidRPr="00785AE9" w:rsidRDefault="001769DF" w:rsidP="00785AE9">
      <w:pPr>
        <w:pStyle w:val="SectionBody"/>
      </w:pPr>
      <w:r w:rsidRPr="00785AE9">
        <w:t>On page 14, paragraph 18.3.d.2., by striking out the word “and”;</w:t>
      </w:r>
    </w:p>
    <w:p w14:paraId="65F9275E" w14:textId="521CD87C" w:rsidR="001769DF" w:rsidRPr="00785AE9" w:rsidRDefault="001769DF" w:rsidP="00785AE9">
      <w:pPr>
        <w:pStyle w:val="SectionBody"/>
      </w:pPr>
      <w:r w:rsidRPr="00785AE9">
        <w:t>On page 14</w:t>
      </w:r>
      <w:r w:rsidR="00020D7B" w:rsidRPr="00785AE9">
        <w:t>,</w:t>
      </w:r>
      <w:r w:rsidRPr="00785AE9">
        <w:t xml:space="preserve"> subdivision 18.3.e., by striking out the period and inserting in lieu thereof a semicolon and the word “or”; </w:t>
      </w:r>
    </w:p>
    <w:p w14:paraId="22681B4A" w14:textId="77777777" w:rsidR="001769DF" w:rsidRPr="00785AE9" w:rsidRDefault="001769DF" w:rsidP="00785AE9">
      <w:pPr>
        <w:pStyle w:val="SectionBody"/>
      </w:pPr>
      <w:r w:rsidRPr="00785AE9">
        <w:t>And,</w:t>
      </w:r>
    </w:p>
    <w:p w14:paraId="0EEBAD11" w14:textId="299A9FF9" w:rsidR="001769DF" w:rsidRPr="00785AE9" w:rsidRDefault="001769DF" w:rsidP="00785AE9">
      <w:pPr>
        <w:pStyle w:val="SectionBody"/>
      </w:pPr>
      <w:r w:rsidRPr="00785AE9">
        <w:t>On page 14, after subdivision 18.3.e.</w:t>
      </w:r>
      <w:r w:rsidR="00020D7B" w:rsidRPr="00785AE9">
        <w:t>,</w:t>
      </w:r>
      <w:r w:rsidRPr="00785AE9">
        <w:t xml:space="preserve"> by adding a new subsection 18.3.f., to read as follows:</w:t>
      </w:r>
    </w:p>
    <w:p w14:paraId="025B2E16" w14:textId="42EF7583" w:rsidR="001769DF" w:rsidRPr="00785AE9" w:rsidRDefault="001769DF" w:rsidP="00785AE9">
      <w:pPr>
        <w:pStyle w:val="SectionBody"/>
      </w:pPr>
      <w:r w:rsidRPr="00785AE9">
        <w:t>“18.3.f. Any other widely accepted practices.”</w:t>
      </w:r>
    </w:p>
    <w:p w14:paraId="4BCAEC8C" w14:textId="00F58F10" w:rsidR="001769DF" w:rsidRPr="00785AE9" w:rsidRDefault="00785AE9" w:rsidP="00785AE9">
      <w:pPr>
        <w:pStyle w:val="SectionBody"/>
      </w:pPr>
      <w:r>
        <w:t xml:space="preserve">(i) </w:t>
      </w:r>
      <w:r w:rsidR="001769DF" w:rsidRPr="00785AE9">
        <w:t xml:space="preserve">The legislative rule filed in the State Register on July 27, 2021, authorized under the authority of §19-1-11 of this code, modified by the </w:t>
      </w:r>
      <w:r w:rsidR="00611AB9" w:rsidRPr="00785AE9">
        <w:t>Commissioner of Agriculture</w:t>
      </w:r>
      <w:r w:rsidR="001769DF" w:rsidRPr="00785AE9">
        <w:t xml:space="preserve"> to meet the objections of the Legislative Rule-Making Review Committee and refiled in the State Register on October 5, 2021, relating to the </w:t>
      </w:r>
      <w:r w:rsidR="00611AB9" w:rsidRPr="00785AE9">
        <w:t>Commissioner of Agriculture</w:t>
      </w:r>
      <w:r w:rsidR="001769DF" w:rsidRPr="00785AE9">
        <w:t xml:space="preserve"> (Rural Rehabilitation Program, </w:t>
      </w:r>
      <w:hyperlink r:id="rId20" w:history="1">
        <w:r w:rsidR="001769DF" w:rsidRPr="00785AE9">
          <w:rPr>
            <w:rStyle w:val="Hyperlink"/>
            <w:color w:val="000000"/>
            <w:u w:val="none"/>
          </w:rPr>
          <w:t xml:space="preserve">61 </w:t>
        </w:r>
        <w:r w:rsidR="001769DF" w:rsidRPr="00785AE9">
          <w:rPr>
            <w:rStyle w:val="Hyperlink"/>
            <w:color w:val="000000"/>
            <w:u w:val="none"/>
          </w:rPr>
          <w:lastRenderedPageBreak/>
          <w:t>CSR 33</w:t>
        </w:r>
      </w:hyperlink>
      <w:r w:rsidR="001769DF" w:rsidRPr="00785AE9">
        <w:t>), is authorized.</w:t>
      </w:r>
    </w:p>
    <w:p w14:paraId="03D275BA" w14:textId="0E1ADA01" w:rsidR="001769DF" w:rsidRPr="00785AE9" w:rsidRDefault="00785AE9" w:rsidP="00785AE9">
      <w:pPr>
        <w:pStyle w:val="SectionBody"/>
      </w:pPr>
      <w:r>
        <w:t xml:space="preserve">(j) </w:t>
      </w:r>
      <w:r w:rsidR="001769DF" w:rsidRPr="00785AE9">
        <w:t xml:space="preserve">The legislative rule filed in the State Register on July 19, 2021, authorized under the authority of §11-13DD-5 of this code, modified by the </w:t>
      </w:r>
      <w:r w:rsidR="00611AB9" w:rsidRPr="00785AE9">
        <w:t>Commissioner of Agriculture</w:t>
      </w:r>
      <w:r w:rsidR="001769DF" w:rsidRPr="00785AE9">
        <w:t xml:space="preserve">  to meet the objections of the Legislative Rule-Making Review Committee and refiled in the State Register on October 5, 2021, relating to the </w:t>
      </w:r>
      <w:r w:rsidR="00611AB9" w:rsidRPr="00785AE9">
        <w:t>Commissioner of Agriculture</w:t>
      </w:r>
      <w:r w:rsidR="001769DF" w:rsidRPr="00785AE9">
        <w:t xml:space="preserve"> (Farm</w:t>
      </w:r>
      <w:r w:rsidR="00020D7B" w:rsidRPr="00785AE9">
        <w:t>-</w:t>
      </w:r>
      <w:r w:rsidR="001769DF" w:rsidRPr="00785AE9">
        <w:t>to</w:t>
      </w:r>
      <w:r w:rsidR="00020D7B" w:rsidRPr="00785AE9">
        <w:t>-</w:t>
      </w:r>
      <w:r w:rsidR="001769DF" w:rsidRPr="00785AE9">
        <w:t xml:space="preserve">Food Bank Tax Credit, </w:t>
      </w:r>
      <w:hyperlink r:id="rId21" w:history="1">
        <w:r w:rsidR="001769DF" w:rsidRPr="00785AE9">
          <w:rPr>
            <w:rStyle w:val="Hyperlink"/>
            <w:color w:val="000000"/>
            <w:u w:val="none"/>
          </w:rPr>
          <w:t>61 CSR 36</w:t>
        </w:r>
      </w:hyperlink>
      <w:r w:rsidR="001769DF" w:rsidRPr="00785AE9">
        <w:t xml:space="preserve">), is authorized. </w:t>
      </w:r>
    </w:p>
    <w:p w14:paraId="05D99785" w14:textId="426CBF56" w:rsidR="001769DF" w:rsidRPr="00785AE9" w:rsidRDefault="00785AE9" w:rsidP="00785AE9">
      <w:pPr>
        <w:pStyle w:val="SectionBody"/>
      </w:pPr>
      <w:r>
        <w:t xml:space="preserve">(k) </w:t>
      </w:r>
      <w:r w:rsidR="001769DF" w:rsidRPr="00785AE9">
        <w:t xml:space="preserve">The legislative rule filed in the State Register on July 30, 2021, authorized under the authority of §19-35-4 of this code, modified by the </w:t>
      </w:r>
      <w:r w:rsidR="00611AB9" w:rsidRPr="00785AE9">
        <w:t>Commissioner of Agriculture</w:t>
      </w:r>
      <w:r w:rsidR="001769DF" w:rsidRPr="00785AE9">
        <w:t xml:space="preserve"> to meet the objections of the Legislative Rule-Making Review Committee and refiled in the State Register on October 5, 2021, relating to the </w:t>
      </w:r>
      <w:r w:rsidR="00611AB9" w:rsidRPr="00785AE9">
        <w:t>Commissioner of Agriculture</w:t>
      </w:r>
      <w:r w:rsidR="001769DF" w:rsidRPr="00785AE9">
        <w:t xml:space="preserve">  (Farmers Markets, </w:t>
      </w:r>
      <w:hyperlink r:id="rId22" w:history="1">
        <w:r w:rsidR="001769DF" w:rsidRPr="00785AE9">
          <w:rPr>
            <w:rStyle w:val="Hyperlink"/>
            <w:color w:val="000000"/>
            <w:u w:val="none"/>
          </w:rPr>
          <w:t>61 CSR 38</w:t>
        </w:r>
      </w:hyperlink>
      <w:r w:rsidR="001769DF" w:rsidRPr="00785AE9">
        <w:t>), is authorized</w:t>
      </w:r>
      <w:r w:rsidR="004B6CE1" w:rsidRPr="00785AE9">
        <w:t xml:space="preserve"> with the amendment</w:t>
      </w:r>
      <w:r w:rsidR="00020D7B" w:rsidRPr="00785AE9">
        <w:t>s</w:t>
      </w:r>
      <w:r w:rsidR="004B6CE1" w:rsidRPr="00785AE9">
        <w:t xml:space="preserve"> set forth below:</w:t>
      </w:r>
    </w:p>
    <w:p w14:paraId="0057F183" w14:textId="5A96A96C" w:rsidR="004B6CE1" w:rsidRPr="00785AE9" w:rsidRDefault="004B6CE1" w:rsidP="00785AE9">
      <w:pPr>
        <w:pStyle w:val="SectionBody"/>
      </w:pPr>
      <w:r w:rsidRPr="00785AE9">
        <w:t>On page 11, subdivision 8.1.d by striking out the words “holding a Food Handler’s</w:t>
      </w:r>
      <w:r w:rsidR="00850F36" w:rsidRPr="00785AE9">
        <w:t xml:space="preserve"> </w:t>
      </w:r>
      <w:r w:rsidRPr="00785AE9">
        <w:t xml:space="preserve">Card; </w:t>
      </w:r>
    </w:p>
    <w:p w14:paraId="5CE29539" w14:textId="52DCEC09" w:rsidR="004B6CE1" w:rsidRPr="00785AE9" w:rsidRDefault="004B6CE1" w:rsidP="00785AE9">
      <w:pPr>
        <w:pStyle w:val="SectionBody"/>
      </w:pPr>
      <w:r w:rsidRPr="00785AE9">
        <w:t xml:space="preserve">And, </w:t>
      </w:r>
    </w:p>
    <w:p w14:paraId="7E5C2F15" w14:textId="5B71519C" w:rsidR="004B6CE1" w:rsidRPr="00785AE9" w:rsidRDefault="004B6CE1" w:rsidP="00785AE9">
      <w:pPr>
        <w:pStyle w:val="SectionBody"/>
      </w:pPr>
      <w:r w:rsidRPr="00785AE9">
        <w:t>On page 11, subdivision 8.1.d</w:t>
      </w:r>
      <w:r w:rsidR="00020D7B" w:rsidRPr="00785AE9">
        <w:t>,</w:t>
      </w:r>
      <w:r w:rsidRPr="00785AE9">
        <w:t xml:space="preserve"> after the word “completed” by inserting the words “Better Process Control School or”</w:t>
      </w:r>
      <w:r w:rsidR="00020D7B" w:rsidRPr="00785AE9">
        <w:t>.</w:t>
      </w:r>
    </w:p>
    <w:p w14:paraId="21017C45" w14:textId="12513530" w:rsidR="00B77D9E" w:rsidRPr="00785AE9" w:rsidRDefault="00785AE9" w:rsidP="00785AE9">
      <w:pPr>
        <w:pStyle w:val="SectionBody"/>
      </w:pPr>
      <w:r>
        <w:t xml:space="preserve">(l) </w:t>
      </w:r>
      <w:r w:rsidR="001769DF" w:rsidRPr="00785AE9">
        <w:t xml:space="preserve">The legislative rule filed in the State Register on July 30, 2021, authorized under the authority of §19-16-6 of this code, modified by the </w:t>
      </w:r>
      <w:r w:rsidR="00611AB9" w:rsidRPr="00785AE9">
        <w:t>Commissioner of Agriculture</w:t>
      </w:r>
      <w:r w:rsidR="001769DF" w:rsidRPr="00785AE9">
        <w:t xml:space="preserve">  to meet the objections of the Legislative Rule-Making Review Committee and refiled in the State Register on October 6, 2021, relating to the </w:t>
      </w:r>
      <w:r w:rsidR="00611AB9" w:rsidRPr="00785AE9">
        <w:t>Commissioner of Agriculture</w:t>
      </w:r>
      <w:r w:rsidR="001769DF" w:rsidRPr="00785AE9">
        <w:t xml:space="preserve"> (Seed Certification, </w:t>
      </w:r>
      <w:hyperlink r:id="rId23" w:history="1">
        <w:r w:rsidR="001769DF" w:rsidRPr="00785AE9">
          <w:rPr>
            <w:rStyle w:val="Hyperlink"/>
            <w:color w:val="000000"/>
            <w:u w:val="none"/>
          </w:rPr>
          <w:t>61 CSR 39</w:t>
        </w:r>
      </w:hyperlink>
      <w:r w:rsidR="001769DF" w:rsidRPr="00785AE9">
        <w:t xml:space="preserve">), is authorized. </w:t>
      </w:r>
    </w:p>
    <w:p w14:paraId="789F7FCB" w14:textId="0A05D36F" w:rsidR="00B77D9E" w:rsidRPr="00ED74DE" w:rsidRDefault="00B77D9E" w:rsidP="00B77D9E">
      <w:pPr>
        <w:pStyle w:val="SectionHeading"/>
        <w:ind w:left="0" w:firstLine="0"/>
        <w:rPr>
          <w:color w:val="auto"/>
        </w:rPr>
      </w:pPr>
      <w:r w:rsidRPr="00ED74DE">
        <w:rPr>
          <w:color w:val="auto"/>
        </w:rPr>
        <w:t>§64-9-2. State Auditor.</w:t>
      </w:r>
    </w:p>
    <w:p w14:paraId="7933DA64" w14:textId="77777777" w:rsidR="00B77D9E" w:rsidRPr="00ED74DE" w:rsidRDefault="00B77D9E" w:rsidP="00B77D9E">
      <w:pPr>
        <w:pStyle w:val="SectionBody"/>
        <w:ind w:firstLine="0"/>
        <w:rPr>
          <w:color w:val="auto"/>
        </w:rPr>
        <w:sectPr w:rsidR="00B77D9E"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1E322276" w14:textId="36F11FDB" w:rsidR="00B77D9E" w:rsidRPr="009F6A99" w:rsidRDefault="009F6A99" w:rsidP="009F6A99">
      <w:pPr>
        <w:pStyle w:val="SectionBody"/>
      </w:pPr>
      <w:r>
        <w:t xml:space="preserve">(a) </w:t>
      </w:r>
      <w:r w:rsidR="00B77D9E" w:rsidRPr="009F6A99">
        <w:t xml:space="preserve">The legislative rule filed in the State Register on January 3, 2022, authorized under the authority of §11-8-9 of this code, modified by the Auditor to meet the objections of the Legislative Rule-Making Review Committee and refiled in the State Register on January 10, 2022, relating to the Auditor (Procedure for Local Levying Bodies to Apply for Permission to Extend Time to Meet as Levying Body, </w:t>
      </w:r>
      <w:hyperlink r:id="rId24" w:history="1">
        <w:r w:rsidR="00B77D9E" w:rsidRPr="009F6A99">
          <w:rPr>
            <w:rStyle w:val="Hyperlink"/>
            <w:color w:val="000000"/>
            <w:u w:val="none"/>
          </w:rPr>
          <w:t>155 CSR 08</w:t>
        </w:r>
      </w:hyperlink>
      <w:r w:rsidR="00B77D9E" w:rsidRPr="009F6A99">
        <w:t>), is authorized.</w:t>
      </w:r>
    </w:p>
    <w:p w14:paraId="5F0459DE" w14:textId="33666AD9" w:rsidR="00B77D9E" w:rsidRPr="009F6A99" w:rsidRDefault="009F6A99" w:rsidP="009F6A99">
      <w:pPr>
        <w:pStyle w:val="SectionBody"/>
      </w:pPr>
      <w:r>
        <w:lastRenderedPageBreak/>
        <w:t xml:space="preserve">(b) </w:t>
      </w:r>
      <w:r w:rsidR="00B77D9E" w:rsidRPr="009F6A99">
        <w:t xml:space="preserve">The legislative rule filed in the State Register on September 13, 2021, authorized under the authority of §12-4-14 of this code, modified by the Auditor to meet the objections of the Legislative Rule-Making Review Committee and refiled in the State Register on January 3, 2022, relating to the Auditor (Accountability Requirements for State Funds and Grants, </w:t>
      </w:r>
      <w:hyperlink r:id="rId25" w:history="1">
        <w:r w:rsidR="00B77D9E" w:rsidRPr="009F6A99">
          <w:rPr>
            <w:rStyle w:val="Hyperlink"/>
            <w:color w:val="000000"/>
            <w:u w:val="none"/>
          </w:rPr>
          <w:t>155 CSR 09</w:t>
        </w:r>
      </w:hyperlink>
      <w:r w:rsidR="00B77D9E" w:rsidRPr="009F6A99">
        <w:t>), is authorized.</w:t>
      </w:r>
    </w:p>
    <w:p w14:paraId="6DC49006" w14:textId="3FC91F26" w:rsidR="00954F3C" w:rsidRPr="00ED74DE" w:rsidRDefault="00954F3C" w:rsidP="00954F3C">
      <w:pPr>
        <w:pStyle w:val="SectionHeading"/>
        <w:rPr>
          <w:color w:val="auto"/>
        </w:rPr>
      </w:pPr>
      <w:r w:rsidRPr="00ED74DE">
        <w:rPr>
          <w:color w:val="auto"/>
        </w:rPr>
        <w:t>§64-9-3.</w:t>
      </w:r>
      <w:r w:rsidR="00361EBB" w:rsidRPr="00ED74DE">
        <w:rPr>
          <w:color w:val="auto"/>
        </w:rPr>
        <w:t xml:space="preserve"> West Virginia Board of</w:t>
      </w:r>
      <w:r w:rsidRPr="00ED74DE">
        <w:rPr>
          <w:color w:val="auto"/>
        </w:rPr>
        <w:t xml:space="preserve"> Chiropractic Examiners.</w:t>
      </w:r>
    </w:p>
    <w:p w14:paraId="2284A390" w14:textId="77777777" w:rsidR="00954F3C" w:rsidRPr="00ED74DE" w:rsidRDefault="00954F3C" w:rsidP="00B77D9E">
      <w:pPr>
        <w:pStyle w:val="SectionBody"/>
        <w:ind w:left="360" w:firstLine="0"/>
        <w:rPr>
          <w:color w:val="auto"/>
        </w:rPr>
        <w:sectPr w:rsidR="00954F3C"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0FF0601F" w14:textId="30A515E0" w:rsidR="003B7CD2" w:rsidRPr="009F6A99" w:rsidRDefault="00954F3C" w:rsidP="009F6A99">
      <w:pPr>
        <w:pStyle w:val="SectionBody"/>
      </w:pPr>
      <w:r w:rsidRPr="009F6A99">
        <w:t>The legislative rule filed in the State Register on July 13, 2021, authorized under the authority of §30-16-5 of this code, modified by the</w:t>
      </w:r>
      <w:r w:rsidR="007947CC" w:rsidRPr="009F6A99">
        <w:t xml:space="preserve"> West Virginia Board of</w:t>
      </w:r>
      <w:r w:rsidRPr="009F6A99">
        <w:t xml:space="preserve"> Chiropractic Examiners  to meet the objections of the Legislative Rule-Making Review Committee and refiled in the State Register on December 15, 2021, relating to the </w:t>
      </w:r>
      <w:r w:rsidR="007947CC" w:rsidRPr="009F6A99">
        <w:t xml:space="preserve">West Virginia Board of </w:t>
      </w:r>
      <w:r w:rsidRPr="009F6A99">
        <w:t xml:space="preserve">Chiropractic Examiners  (Chiropractic Telehealth Practice, </w:t>
      </w:r>
      <w:hyperlink r:id="rId26" w:history="1">
        <w:r w:rsidRPr="009F6A99">
          <w:rPr>
            <w:rStyle w:val="Hyperlink"/>
            <w:color w:val="000000"/>
            <w:u w:val="none"/>
          </w:rPr>
          <w:t>4 CSR 09</w:t>
        </w:r>
      </w:hyperlink>
      <w:r w:rsidRPr="009F6A99">
        <w:t>), is authorized.</w:t>
      </w:r>
    </w:p>
    <w:p w14:paraId="38DFDFAB" w14:textId="422A4566" w:rsidR="00954F3C" w:rsidRPr="00ED74DE" w:rsidRDefault="00954F3C" w:rsidP="00954F3C">
      <w:pPr>
        <w:pStyle w:val="SectionHeading"/>
        <w:rPr>
          <w:color w:val="auto"/>
        </w:rPr>
      </w:pPr>
      <w:r w:rsidRPr="00ED74DE">
        <w:rPr>
          <w:color w:val="auto"/>
        </w:rPr>
        <w:t>§64-9-4.</w:t>
      </w:r>
      <w:r w:rsidR="00020D7B">
        <w:rPr>
          <w:color w:val="auto"/>
        </w:rPr>
        <w:t xml:space="preserve"> West Virginia </w:t>
      </w:r>
      <w:r w:rsidRPr="00ED74DE">
        <w:rPr>
          <w:color w:val="auto"/>
        </w:rPr>
        <w:t>Contractor Licensing Board.</w:t>
      </w:r>
    </w:p>
    <w:p w14:paraId="2DEF0015" w14:textId="77777777" w:rsidR="00954F3C" w:rsidRPr="00ED74DE" w:rsidRDefault="00954F3C" w:rsidP="00954F3C">
      <w:pPr>
        <w:pStyle w:val="SectionBody"/>
        <w:rPr>
          <w:color w:val="auto"/>
        </w:rPr>
        <w:sectPr w:rsidR="00954F3C"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78448DE8" w14:textId="6DB0D2EF" w:rsidR="00200B32" w:rsidRPr="00ED74DE" w:rsidRDefault="00954F3C" w:rsidP="00200B32">
      <w:pPr>
        <w:pStyle w:val="SectionBody"/>
        <w:rPr>
          <w:color w:val="auto"/>
        </w:rPr>
      </w:pPr>
      <w:r w:rsidRPr="00ED74DE">
        <w:rPr>
          <w:color w:val="auto"/>
        </w:rPr>
        <w:t>The legislative rule filed in the State Register on July 30, 2021, authorized under the authority of §30-42-5 of this code, modified by the</w:t>
      </w:r>
      <w:r w:rsidR="00020D7B">
        <w:rPr>
          <w:color w:val="auto"/>
        </w:rPr>
        <w:t xml:space="preserve"> West Virginia</w:t>
      </w:r>
      <w:r w:rsidRPr="00ED74DE">
        <w:rPr>
          <w:color w:val="auto"/>
        </w:rPr>
        <w:t xml:space="preserve"> Contractor Licensing Board to meet the objections of the Legislative Rule-Making Review Committee and refiled in the State Register on December 9, 2021, relating to the</w:t>
      </w:r>
      <w:r w:rsidR="00020D7B">
        <w:rPr>
          <w:color w:val="auto"/>
        </w:rPr>
        <w:t xml:space="preserve"> West Virginia</w:t>
      </w:r>
      <w:r w:rsidRPr="00ED74DE">
        <w:rPr>
          <w:color w:val="auto"/>
        </w:rPr>
        <w:t xml:space="preserve"> Contractor Licensing Board  (Contractor Licensing Act, </w:t>
      </w:r>
      <w:hyperlink r:id="rId27" w:history="1">
        <w:r w:rsidRPr="00ED74DE">
          <w:rPr>
            <w:rStyle w:val="Hyperlink"/>
            <w:rFonts w:eastAsiaTheme="minorHAnsi"/>
            <w:color w:val="auto"/>
            <w:u w:val="none"/>
          </w:rPr>
          <w:t>28 CSR 02</w:t>
        </w:r>
      </w:hyperlink>
      <w:r w:rsidRPr="00ED74DE">
        <w:rPr>
          <w:color w:val="auto"/>
        </w:rPr>
        <w:t>), is authorized</w:t>
      </w:r>
      <w:r w:rsidR="00200B32" w:rsidRPr="00ED74DE">
        <w:rPr>
          <w:color w:val="auto"/>
        </w:rPr>
        <w:t xml:space="preserve"> with the amendment set forth below:</w:t>
      </w:r>
    </w:p>
    <w:p w14:paraId="2587DDCA" w14:textId="7B252A6C" w:rsidR="00C01DBA" w:rsidRPr="00ED74DE" w:rsidRDefault="00C01DBA" w:rsidP="00200B32">
      <w:pPr>
        <w:pStyle w:val="SectionBody"/>
        <w:rPr>
          <w:color w:val="auto"/>
        </w:rPr>
      </w:pPr>
      <w:r w:rsidRPr="00ED74DE">
        <w:rPr>
          <w:color w:val="auto"/>
        </w:rPr>
        <w:t>On page 1, subsection 3.2, after the word “public.” by adding a new sentence to read as follows: “If a contractor maintains an internet website, any advertisement by the contractor may direct potential customers to the contractor’s online landing page for a link to the information required by W. Va. Code §30-42-6(b).”</w:t>
      </w:r>
    </w:p>
    <w:p w14:paraId="551C1DC7" w14:textId="57371C46" w:rsidR="00954F3C" w:rsidRPr="00ED74DE" w:rsidRDefault="00954F3C" w:rsidP="00954F3C">
      <w:pPr>
        <w:pStyle w:val="SectionHeading"/>
        <w:rPr>
          <w:color w:val="auto"/>
        </w:rPr>
      </w:pPr>
      <w:r w:rsidRPr="00ED74DE">
        <w:rPr>
          <w:color w:val="auto"/>
        </w:rPr>
        <w:t xml:space="preserve">§64-9-5. </w:t>
      </w:r>
      <w:r w:rsidR="00295441" w:rsidRPr="00ED74DE">
        <w:rPr>
          <w:color w:val="auto"/>
        </w:rPr>
        <w:t>West Virginia Board of Examiners in Counseling</w:t>
      </w:r>
      <w:r w:rsidRPr="00ED74DE">
        <w:rPr>
          <w:color w:val="auto"/>
        </w:rPr>
        <w:t>.</w:t>
      </w:r>
    </w:p>
    <w:p w14:paraId="76DCC98A" w14:textId="77777777" w:rsidR="00361EBB" w:rsidRPr="00ED74DE" w:rsidRDefault="00361EBB" w:rsidP="00954F3C">
      <w:pPr>
        <w:pStyle w:val="SectionBody"/>
        <w:rPr>
          <w:color w:val="auto"/>
        </w:rPr>
        <w:sectPr w:rsidR="00361EBB"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5300245A" w14:textId="59B5B817" w:rsidR="00361EBB" w:rsidRPr="009F6A99" w:rsidRDefault="009F6A99" w:rsidP="009F6A99">
      <w:pPr>
        <w:pStyle w:val="SectionBody"/>
      </w:pPr>
      <w:r>
        <w:t xml:space="preserve">(a) </w:t>
      </w:r>
      <w:r w:rsidR="00361EBB" w:rsidRPr="009F6A99">
        <w:t>The legislative rule filed in the State Register on July 29, 2021, authorized under the authority of §30-31-6 of this code, modified by the</w:t>
      </w:r>
      <w:r w:rsidR="00020D7B" w:rsidRPr="009F6A99">
        <w:t xml:space="preserve"> West Virginia Board of Examiners in Counseling </w:t>
      </w:r>
      <w:r w:rsidR="00361EBB" w:rsidRPr="009F6A99">
        <w:t xml:space="preserve">to meet the objections of the Legislative Rule-Making Review Committee and refiled in the State Register on December 13, 2021, relating to the </w:t>
      </w:r>
      <w:r w:rsidR="00020D7B" w:rsidRPr="009F6A99">
        <w:t xml:space="preserve">West Virginia Board of Examiners in Counseling </w:t>
      </w:r>
      <w:r w:rsidR="00361EBB" w:rsidRPr="009F6A99">
        <w:lastRenderedPageBreak/>
        <w:t xml:space="preserve">(Licensing Rule, </w:t>
      </w:r>
      <w:hyperlink r:id="rId28" w:history="1">
        <w:r w:rsidR="00361EBB" w:rsidRPr="009F6A99">
          <w:rPr>
            <w:rStyle w:val="Hyperlink"/>
            <w:color w:val="000000"/>
            <w:u w:val="none"/>
          </w:rPr>
          <w:t>27 CSR 01</w:t>
        </w:r>
      </w:hyperlink>
      <w:r w:rsidR="00361EBB" w:rsidRPr="009F6A99">
        <w:t>), is authorized.</w:t>
      </w:r>
    </w:p>
    <w:p w14:paraId="5077FB5C" w14:textId="4E3074FF" w:rsidR="00361EBB" w:rsidRPr="009F6A99" w:rsidRDefault="009F6A99" w:rsidP="009F6A99">
      <w:pPr>
        <w:pStyle w:val="SectionBody"/>
      </w:pPr>
      <w:r>
        <w:t xml:space="preserve">(b) </w:t>
      </w:r>
      <w:r w:rsidR="00361EBB" w:rsidRPr="009F6A99">
        <w:t xml:space="preserve">The legislative rule filed in the State Register on July 30, 2021, authorized under the authority of §30-31-6 of this code, modified by the </w:t>
      </w:r>
      <w:r w:rsidR="00020D7B" w:rsidRPr="009F6A99">
        <w:t xml:space="preserve">West Virginia Board of Examiners in Counseling </w:t>
      </w:r>
      <w:r w:rsidR="00361EBB" w:rsidRPr="009F6A99">
        <w:t xml:space="preserve">to meet the objections of the Legislative Rule-Making Review Committee and refiled in the State Register on December 13, 2021, relating to the </w:t>
      </w:r>
      <w:r w:rsidR="00020D7B" w:rsidRPr="009F6A99">
        <w:t xml:space="preserve">West Virginia Board of Examiners in Counseling </w:t>
      </w:r>
      <w:r w:rsidR="00361EBB" w:rsidRPr="009F6A99">
        <w:t xml:space="preserve">(Licensed Professional Counselors Fees Rule, </w:t>
      </w:r>
      <w:hyperlink r:id="rId29" w:history="1">
        <w:r w:rsidR="00361EBB" w:rsidRPr="009F6A99">
          <w:rPr>
            <w:rStyle w:val="Hyperlink"/>
            <w:color w:val="000000"/>
            <w:u w:val="none"/>
          </w:rPr>
          <w:t>27 CSR 02</w:t>
        </w:r>
      </w:hyperlink>
      <w:r w:rsidR="00361EBB" w:rsidRPr="009F6A99">
        <w:t>), is authorized.</w:t>
      </w:r>
    </w:p>
    <w:p w14:paraId="0C16FD70" w14:textId="78238086" w:rsidR="00361EBB" w:rsidRPr="009F6A99" w:rsidRDefault="009F6A99" w:rsidP="009F6A99">
      <w:pPr>
        <w:pStyle w:val="SectionBody"/>
      </w:pPr>
      <w:r>
        <w:t xml:space="preserve">(c) </w:t>
      </w:r>
      <w:r w:rsidR="00361EBB" w:rsidRPr="009F6A99">
        <w:t xml:space="preserve">The legislative rule filed in the State Register on July 30, 2021, authorized under the authority of §30-31-6 of this code, modified by the </w:t>
      </w:r>
      <w:r w:rsidR="00020D7B" w:rsidRPr="009F6A99">
        <w:t xml:space="preserve">West Virginia Board of Examiners in Counseling </w:t>
      </w:r>
      <w:r w:rsidR="00361EBB" w:rsidRPr="009F6A99">
        <w:t xml:space="preserve">to meet the objections of the Legislative Rule-Making Review Committee and refiled in the State Register on December 13, 2021, relating to the </w:t>
      </w:r>
      <w:r w:rsidR="00020D7B" w:rsidRPr="009F6A99">
        <w:t xml:space="preserve">West Virginia Board of Examiners in Counseling </w:t>
      </w:r>
      <w:r w:rsidR="00361EBB" w:rsidRPr="009F6A99">
        <w:t xml:space="preserve">(Marriage and Family Therapist Licensing Rule, </w:t>
      </w:r>
      <w:hyperlink r:id="rId30" w:history="1">
        <w:r w:rsidR="00361EBB" w:rsidRPr="009F6A99">
          <w:rPr>
            <w:rStyle w:val="Hyperlink"/>
            <w:color w:val="000000"/>
            <w:u w:val="none"/>
          </w:rPr>
          <w:t>27 CSR 08</w:t>
        </w:r>
      </w:hyperlink>
      <w:r w:rsidR="00361EBB" w:rsidRPr="009F6A99">
        <w:t>), is authorized.</w:t>
      </w:r>
    </w:p>
    <w:p w14:paraId="34894538" w14:textId="34E15745" w:rsidR="00361EBB" w:rsidRPr="009F6A99" w:rsidRDefault="009F6A99" w:rsidP="009F6A99">
      <w:pPr>
        <w:pStyle w:val="SectionBody"/>
      </w:pPr>
      <w:r>
        <w:t xml:space="preserve">(d) </w:t>
      </w:r>
      <w:r w:rsidR="00361EBB" w:rsidRPr="009F6A99">
        <w:t xml:space="preserve">The legislative rule filed in the State Register on July 30, 2021, authorized under the authority of §30-31-6 of this code, modified by the </w:t>
      </w:r>
      <w:r w:rsidR="00020D7B" w:rsidRPr="009F6A99">
        <w:t xml:space="preserve">West Virginia Board of Examiners in Counseling </w:t>
      </w:r>
      <w:r w:rsidR="00361EBB" w:rsidRPr="009F6A99">
        <w:t xml:space="preserve">to meet the objections of the Legislative Rule-Making Review Committee and refiled in the State Register on December 13, 2021, relating to the </w:t>
      </w:r>
      <w:r w:rsidR="00020D7B" w:rsidRPr="009F6A99">
        <w:t xml:space="preserve">West Virginia Board of Examiners in Counseling </w:t>
      </w:r>
      <w:r w:rsidR="00361EBB" w:rsidRPr="009F6A99">
        <w:t xml:space="preserve">(Marriage and Family Therapist Fees Rule, </w:t>
      </w:r>
      <w:hyperlink r:id="rId31" w:history="1">
        <w:r w:rsidR="00361EBB" w:rsidRPr="009F6A99">
          <w:rPr>
            <w:rStyle w:val="Hyperlink"/>
            <w:color w:val="000000"/>
            <w:u w:val="none"/>
          </w:rPr>
          <w:t>27 CSR 09</w:t>
        </w:r>
      </w:hyperlink>
      <w:r w:rsidR="00361EBB" w:rsidRPr="009F6A99">
        <w:t>), is authorized.</w:t>
      </w:r>
    </w:p>
    <w:p w14:paraId="227E4FDC" w14:textId="65D7636B" w:rsidR="00361EBB" w:rsidRPr="00ED74DE" w:rsidRDefault="00361EBB" w:rsidP="00361EBB">
      <w:pPr>
        <w:pStyle w:val="SectionHeading"/>
        <w:ind w:left="0" w:firstLine="0"/>
        <w:rPr>
          <w:color w:val="auto"/>
        </w:rPr>
      </w:pPr>
      <w:bookmarkStart w:id="1" w:name="_Hlk93318473"/>
      <w:r w:rsidRPr="00ED74DE">
        <w:rPr>
          <w:color w:val="auto"/>
        </w:rPr>
        <w:t>§64-9-6. Dangerous Wild Animal Board.</w:t>
      </w:r>
    </w:p>
    <w:bookmarkEnd w:id="1"/>
    <w:p w14:paraId="2F51FAD7" w14:textId="77777777" w:rsidR="00361EBB" w:rsidRPr="00ED74DE" w:rsidRDefault="00361EBB" w:rsidP="00361EBB">
      <w:pPr>
        <w:pStyle w:val="SectionBody"/>
        <w:ind w:firstLine="0"/>
        <w:rPr>
          <w:color w:val="auto"/>
        </w:rPr>
        <w:sectPr w:rsidR="00361EBB"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3772CF4F" w14:textId="75D415C8" w:rsidR="00361EBB" w:rsidRPr="00ED74DE" w:rsidRDefault="00361EBB" w:rsidP="00361EBB">
      <w:pPr>
        <w:pStyle w:val="SectionBody"/>
        <w:rPr>
          <w:color w:val="auto"/>
        </w:rPr>
      </w:pPr>
      <w:r w:rsidRPr="00ED74DE">
        <w:rPr>
          <w:color w:val="auto"/>
        </w:rPr>
        <w:t>The legislative rule filed in the State Register on April 5, 2021, authorized under the authority of §19-34-3 of this code, relating to the Dangerous Wild Animal Board (Dangerous Wild Animal</w:t>
      </w:r>
      <w:r w:rsidR="00B64760">
        <w:rPr>
          <w:color w:val="auto"/>
        </w:rPr>
        <w:t xml:space="preserve">, </w:t>
      </w:r>
      <w:hyperlink r:id="rId32" w:history="1">
        <w:r w:rsidRPr="00ED74DE">
          <w:rPr>
            <w:rStyle w:val="Hyperlink"/>
            <w:rFonts w:eastAsiaTheme="minorHAnsi"/>
            <w:color w:val="auto"/>
            <w:u w:val="none"/>
          </w:rPr>
          <w:t>74 CSR 01</w:t>
        </w:r>
      </w:hyperlink>
      <w:r w:rsidRPr="00ED74DE">
        <w:rPr>
          <w:color w:val="auto"/>
        </w:rPr>
        <w:t>), is authorized.</w:t>
      </w:r>
    </w:p>
    <w:p w14:paraId="3B805E29" w14:textId="56BCA5B7" w:rsidR="00361EBB" w:rsidRPr="00ED74DE" w:rsidRDefault="00361EBB" w:rsidP="00361EBB">
      <w:pPr>
        <w:pStyle w:val="SectionHeading"/>
        <w:ind w:left="0" w:firstLine="0"/>
        <w:rPr>
          <w:color w:val="auto"/>
        </w:rPr>
      </w:pPr>
      <w:r w:rsidRPr="00ED74DE">
        <w:rPr>
          <w:color w:val="auto"/>
        </w:rPr>
        <w:t>§64-9-7. West Virginia Board of Dentistry.</w:t>
      </w:r>
    </w:p>
    <w:p w14:paraId="446262F5" w14:textId="77777777" w:rsidR="00361EBB" w:rsidRPr="00ED74DE" w:rsidRDefault="00361EBB" w:rsidP="00361EBB">
      <w:pPr>
        <w:pStyle w:val="SectionBody"/>
        <w:ind w:firstLine="0"/>
        <w:rPr>
          <w:color w:val="auto"/>
        </w:rPr>
        <w:sectPr w:rsidR="00361EBB"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1D6A3910" w14:textId="1F757853" w:rsidR="00361EBB" w:rsidRPr="009F6A99" w:rsidRDefault="009F6A99" w:rsidP="009F6A99">
      <w:pPr>
        <w:pStyle w:val="SectionBody"/>
      </w:pPr>
      <w:r>
        <w:t xml:space="preserve">(a) </w:t>
      </w:r>
      <w:r w:rsidR="00361EBB" w:rsidRPr="009F6A99">
        <w:t xml:space="preserve">The legislative rule filed in the State Register on July 26, 2021, authorized under the authority of §30-4-6 of this code, modified by the </w:t>
      </w:r>
      <w:r w:rsidR="00295441" w:rsidRPr="009F6A99">
        <w:t>West Virginia Board of Dentistry</w:t>
      </w:r>
      <w:r w:rsidR="0020032C" w:rsidRPr="009F6A99">
        <w:t xml:space="preserve"> </w:t>
      </w:r>
      <w:r w:rsidR="00361EBB" w:rsidRPr="009F6A99">
        <w:t xml:space="preserve">to meet the objections of the Legislative Rule-Making Review Committee and refiled in the State Register on September 17, 2021, relating to the </w:t>
      </w:r>
      <w:r w:rsidR="00295441" w:rsidRPr="009F6A99">
        <w:t>West Virginia Board of Dentistry</w:t>
      </w:r>
      <w:r w:rsidR="00020D7B" w:rsidRPr="009F6A99">
        <w:t xml:space="preserve"> </w:t>
      </w:r>
      <w:r w:rsidR="00361EBB" w:rsidRPr="009F6A99">
        <w:t xml:space="preserve">(Rule for the West Virginia Board of Dentistry, </w:t>
      </w:r>
      <w:hyperlink r:id="rId33" w:history="1">
        <w:r w:rsidR="00361EBB" w:rsidRPr="009F6A99">
          <w:rPr>
            <w:rStyle w:val="Hyperlink"/>
            <w:color w:val="000000"/>
            <w:u w:val="none"/>
          </w:rPr>
          <w:t>5 CSR 01</w:t>
        </w:r>
      </w:hyperlink>
      <w:r w:rsidR="00361EBB" w:rsidRPr="009F6A99">
        <w:t>), is authorized</w:t>
      </w:r>
      <w:r w:rsidR="00C1323B" w:rsidRPr="009F6A99">
        <w:t xml:space="preserve"> with the amendments set forth below:</w:t>
      </w:r>
    </w:p>
    <w:p w14:paraId="78C18665" w14:textId="3F30C72E" w:rsidR="00C1323B" w:rsidRPr="009F6A99" w:rsidRDefault="00C1323B" w:rsidP="009F6A99">
      <w:pPr>
        <w:pStyle w:val="SectionBody"/>
      </w:pPr>
      <w:r w:rsidRPr="009F6A99">
        <w:lastRenderedPageBreak/>
        <w:t>On page 2, subsection 3.3, after the words “certification of the dean of the dental school” by inserting the words “or program director of a dental residency program”;</w:t>
      </w:r>
    </w:p>
    <w:p w14:paraId="4D560E0C" w14:textId="0DFF8F7C" w:rsidR="00C1323B" w:rsidRPr="009F6A99" w:rsidRDefault="00C1323B" w:rsidP="009F6A99">
      <w:pPr>
        <w:pStyle w:val="SectionBody"/>
      </w:pPr>
      <w:r w:rsidRPr="009F6A99">
        <w:t>On page 2, subsection 3.3, after the word “staff at that school” by inserting the words “or program”;</w:t>
      </w:r>
    </w:p>
    <w:p w14:paraId="054523FB" w14:textId="00982254" w:rsidR="00C1323B" w:rsidRPr="009F6A99" w:rsidRDefault="00C1323B" w:rsidP="009F6A99">
      <w:pPr>
        <w:pStyle w:val="SectionBody"/>
      </w:pPr>
      <w:r w:rsidRPr="009F6A99">
        <w:t>On page 2, subsection 3.3, after the words “dental school dean” by inserting the words “or program director of a dental residency program”;</w:t>
      </w:r>
    </w:p>
    <w:p w14:paraId="62EA2C24" w14:textId="70C564B3" w:rsidR="0079094C" w:rsidRPr="009F6A99" w:rsidRDefault="0079094C" w:rsidP="009F6A99">
      <w:pPr>
        <w:pStyle w:val="SectionBody"/>
      </w:pPr>
      <w:r w:rsidRPr="009F6A99">
        <w:t>On page 2, subsection 3.3, after the words “location of the dental school” by inserting the words “or program”;</w:t>
      </w:r>
    </w:p>
    <w:p w14:paraId="5FB5299E" w14:textId="1749C38E" w:rsidR="0079094C" w:rsidRPr="009F6A99" w:rsidRDefault="0079094C" w:rsidP="009F6A99">
      <w:pPr>
        <w:pStyle w:val="SectionBody"/>
      </w:pPr>
      <w:r w:rsidRPr="009F6A99">
        <w:tab/>
        <w:t>And,</w:t>
      </w:r>
    </w:p>
    <w:p w14:paraId="562ED346" w14:textId="1BDBB3F7" w:rsidR="00C1323B" w:rsidRPr="009F6A99" w:rsidRDefault="00C1323B" w:rsidP="009F6A99">
      <w:pPr>
        <w:pStyle w:val="SectionBody"/>
      </w:pPr>
      <w:r w:rsidRPr="009F6A99">
        <w:t>On page 2, subsection 3.3, after the word “functions in the dental school” by inserting the words “or program”</w:t>
      </w:r>
      <w:r w:rsidR="0079094C" w:rsidRPr="009F6A99">
        <w:t>.</w:t>
      </w:r>
    </w:p>
    <w:p w14:paraId="4896A90F" w14:textId="5BBCF451" w:rsidR="00361EBB" w:rsidRPr="009F6A99" w:rsidRDefault="009F6A99" w:rsidP="009F6A99">
      <w:pPr>
        <w:pStyle w:val="SectionBody"/>
      </w:pPr>
      <w:r>
        <w:t xml:space="preserve">(b) </w:t>
      </w:r>
      <w:r w:rsidR="00361EBB" w:rsidRPr="009F6A99">
        <w:t xml:space="preserve">The legislative rule filed in the State Register on July 26, 2021, authorized under the authority of §31B-13-1304 of this code, modified by the </w:t>
      </w:r>
      <w:r w:rsidR="00295441" w:rsidRPr="009F6A99">
        <w:t>West Virginia Board of Dentistry</w:t>
      </w:r>
      <w:r w:rsidR="00C1323B" w:rsidRPr="009F6A99">
        <w:t xml:space="preserve"> </w:t>
      </w:r>
      <w:r w:rsidR="00361EBB" w:rsidRPr="009F6A99">
        <w:t xml:space="preserve">to meet the objections of the Legislative Rule-Making Review Committee and refiled in the State Register on September 17, 2021, relating to the </w:t>
      </w:r>
      <w:r w:rsidR="00295441" w:rsidRPr="009F6A99">
        <w:t>West Virginia Board of Dentistry</w:t>
      </w:r>
      <w:r w:rsidR="00020D7B" w:rsidRPr="009F6A99">
        <w:t xml:space="preserve"> </w:t>
      </w:r>
      <w:r w:rsidR="00361EBB" w:rsidRPr="009F6A99">
        <w:t xml:space="preserve">(Formation and Approval of Professional Limited Liability Companies, </w:t>
      </w:r>
      <w:hyperlink r:id="rId34" w:history="1">
        <w:r w:rsidR="00361EBB" w:rsidRPr="009F6A99">
          <w:rPr>
            <w:rStyle w:val="Hyperlink"/>
            <w:color w:val="000000"/>
            <w:u w:val="none"/>
          </w:rPr>
          <w:t>5 CSR 02</w:t>
        </w:r>
      </w:hyperlink>
      <w:r w:rsidR="00361EBB" w:rsidRPr="009F6A99">
        <w:t>), is authorized.</w:t>
      </w:r>
    </w:p>
    <w:p w14:paraId="38FE44FF" w14:textId="380A699D" w:rsidR="00361EBB" w:rsidRPr="009F6A99" w:rsidRDefault="009F6A99" w:rsidP="009F6A99">
      <w:pPr>
        <w:pStyle w:val="SectionBody"/>
      </w:pPr>
      <w:r>
        <w:t xml:space="preserve">(c) </w:t>
      </w:r>
      <w:r w:rsidR="00361EBB" w:rsidRPr="009F6A99">
        <w:t xml:space="preserve">The legislative rule filed in the State Register on July 26, 2021, authorized under the authority of §30-4-6 of this code, modified by the </w:t>
      </w:r>
      <w:r w:rsidR="00295441" w:rsidRPr="009F6A99">
        <w:t>West Virginia Board of Dentistry</w:t>
      </w:r>
      <w:r w:rsidR="0020032C" w:rsidRPr="009F6A99">
        <w:t xml:space="preserve"> </w:t>
      </w:r>
      <w:r w:rsidR="00361EBB" w:rsidRPr="009F6A99">
        <w:t xml:space="preserve">to meet the objections of the Legislative Rule-Making Review Committee and refiled in the State Register on September 17, 2021, relating to the </w:t>
      </w:r>
      <w:r w:rsidR="00295441" w:rsidRPr="009F6A99">
        <w:t>West Virginia Board of Dentistry</w:t>
      </w:r>
      <w:r w:rsidR="00020D7B" w:rsidRPr="009F6A99">
        <w:t xml:space="preserve"> </w:t>
      </w:r>
      <w:r w:rsidR="00361EBB" w:rsidRPr="009F6A99">
        <w:t xml:space="preserve">(Formation and Approval of Dental Corporation and Dental Practice Ownership, </w:t>
      </w:r>
      <w:hyperlink r:id="rId35" w:history="1">
        <w:r w:rsidR="00361EBB" w:rsidRPr="009F6A99">
          <w:rPr>
            <w:rStyle w:val="Hyperlink"/>
            <w:color w:val="000000"/>
            <w:u w:val="none"/>
          </w:rPr>
          <w:t>5 CSR 06</w:t>
        </w:r>
      </w:hyperlink>
      <w:r w:rsidR="00361EBB" w:rsidRPr="009F6A99">
        <w:t>), is authorized.</w:t>
      </w:r>
    </w:p>
    <w:p w14:paraId="6C3D7E88" w14:textId="26E1AFED" w:rsidR="00361EBB" w:rsidRPr="009F6A99" w:rsidRDefault="009F6A99" w:rsidP="009F6A99">
      <w:pPr>
        <w:pStyle w:val="SectionBody"/>
      </w:pPr>
      <w:r>
        <w:t xml:space="preserve">(d) </w:t>
      </w:r>
      <w:r w:rsidR="00361EBB" w:rsidRPr="009F6A99">
        <w:t xml:space="preserve">The legislative rule filed in the State Register on July 26, 2021, authorized under the authority of §30-4-6 of this code, modified by the </w:t>
      </w:r>
      <w:r w:rsidR="00295441" w:rsidRPr="009F6A99">
        <w:t>West Virginia Board of Dentistry</w:t>
      </w:r>
      <w:r w:rsidR="0020032C" w:rsidRPr="009F6A99">
        <w:t xml:space="preserve"> </w:t>
      </w:r>
      <w:r w:rsidR="00361EBB" w:rsidRPr="009F6A99">
        <w:t xml:space="preserve">to meet the objections of the Legislative Rule-Making Review Committee and refiled in the State Register on September 17, 2021, relating to the </w:t>
      </w:r>
      <w:r w:rsidR="00295441" w:rsidRPr="009F6A99">
        <w:t>West Virginia Board of Dentistry</w:t>
      </w:r>
      <w:r w:rsidR="00020D7B" w:rsidRPr="009F6A99">
        <w:t xml:space="preserve"> </w:t>
      </w:r>
      <w:r w:rsidR="00361EBB" w:rsidRPr="009F6A99">
        <w:t xml:space="preserve">(Continuing Education Requirements, </w:t>
      </w:r>
      <w:hyperlink r:id="rId36" w:history="1">
        <w:r w:rsidR="00361EBB" w:rsidRPr="009F6A99">
          <w:rPr>
            <w:rStyle w:val="Hyperlink"/>
            <w:color w:val="000000"/>
            <w:u w:val="none"/>
          </w:rPr>
          <w:t>5 CSR 11</w:t>
        </w:r>
      </w:hyperlink>
      <w:r w:rsidR="00361EBB" w:rsidRPr="009F6A99">
        <w:t xml:space="preserve">), is authorized. </w:t>
      </w:r>
    </w:p>
    <w:p w14:paraId="2945AAB6" w14:textId="3D7BFF7B" w:rsidR="00361EBB" w:rsidRPr="009F6A99" w:rsidRDefault="009F6A99" w:rsidP="009F6A99">
      <w:pPr>
        <w:pStyle w:val="SectionBody"/>
      </w:pPr>
      <w:r>
        <w:lastRenderedPageBreak/>
        <w:t xml:space="preserve">(e) </w:t>
      </w:r>
      <w:r w:rsidR="00361EBB" w:rsidRPr="009F6A99">
        <w:t xml:space="preserve">The legislative rule filed in the State Register on July 26, 2021, authorized under the authority of §30-4-6 of this code, modified by the </w:t>
      </w:r>
      <w:r w:rsidR="00295441" w:rsidRPr="009F6A99">
        <w:t>West Virginia Board of Dentistry</w:t>
      </w:r>
      <w:r w:rsidR="0020032C" w:rsidRPr="009F6A99">
        <w:t xml:space="preserve"> </w:t>
      </w:r>
      <w:r w:rsidR="00361EBB" w:rsidRPr="009F6A99">
        <w:t xml:space="preserve">to meet the objections of the Legislative Rule-Making Review Committee and refiled in the State Register on September 20, 2021, relating to the </w:t>
      </w:r>
      <w:r w:rsidR="00295441" w:rsidRPr="009F6A99">
        <w:t>West Virginia Board of Dentistry</w:t>
      </w:r>
      <w:r w:rsidR="00020D7B" w:rsidRPr="009F6A99">
        <w:t xml:space="preserve"> </w:t>
      </w:r>
      <w:r w:rsidR="00361EBB" w:rsidRPr="009F6A99">
        <w:t xml:space="preserve">(Administration of Anesthesia by Dentists, </w:t>
      </w:r>
      <w:hyperlink r:id="rId37" w:history="1">
        <w:r w:rsidR="00361EBB" w:rsidRPr="009F6A99">
          <w:rPr>
            <w:rStyle w:val="Hyperlink"/>
            <w:color w:val="000000"/>
            <w:u w:val="none"/>
          </w:rPr>
          <w:t>5 CSR 12</w:t>
        </w:r>
      </w:hyperlink>
      <w:r w:rsidR="00361EBB" w:rsidRPr="009F6A99">
        <w:t xml:space="preserve">), is authorized. </w:t>
      </w:r>
    </w:p>
    <w:p w14:paraId="4C6A8FEC" w14:textId="3A94C298" w:rsidR="00361EBB" w:rsidRPr="009F6A99" w:rsidRDefault="009F6A99" w:rsidP="009F6A99">
      <w:pPr>
        <w:pStyle w:val="SectionBody"/>
      </w:pPr>
      <w:r>
        <w:t xml:space="preserve">(f) </w:t>
      </w:r>
      <w:r w:rsidR="00361EBB" w:rsidRPr="009F6A99">
        <w:t xml:space="preserve">The legislative rule filed in the State Register on July 26, 2021, authorized under the authority of §30-4-6 of this code, modified by the </w:t>
      </w:r>
      <w:r w:rsidR="00295441" w:rsidRPr="009F6A99">
        <w:t>West Virginia Board of Dentistry</w:t>
      </w:r>
      <w:r w:rsidR="0020032C" w:rsidRPr="009F6A99">
        <w:t xml:space="preserve"> </w:t>
      </w:r>
      <w:r w:rsidR="00361EBB" w:rsidRPr="009F6A99">
        <w:t xml:space="preserve">to meet the objections of the Legislative Rule-Making Review Committee and refiled in the State Register on September 20, 2021, relating to the </w:t>
      </w:r>
      <w:r w:rsidR="00295441" w:rsidRPr="009F6A99">
        <w:t>West Virginia Board of Dentistry</w:t>
      </w:r>
      <w:r w:rsidR="00020D7B" w:rsidRPr="009F6A99">
        <w:t xml:space="preserve"> </w:t>
      </w:r>
      <w:r w:rsidR="00361EBB" w:rsidRPr="009F6A99">
        <w:t xml:space="preserve">(Expanded Duties of Dental Hygienists and Dental Assistants, </w:t>
      </w:r>
      <w:hyperlink r:id="rId38" w:history="1">
        <w:r w:rsidR="00361EBB" w:rsidRPr="009F6A99">
          <w:rPr>
            <w:rStyle w:val="Hyperlink"/>
            <w:color w:val="000000"/>
            <w:u w:val="none"/>
          </w:rPr>
          <w:t>5 CSR 13</w:t>
        </w:r>
      </w:hyperlink>
      <w:r w:rsidR="00361EBB" w:rsidRPr="009F6A99">
        <w:t xml:space="preserve">), is authorized. </w:t>
      </w:r>
    </w:p>
    <w:p w14:paraId="44663C54" w14:textId="60BC229C" w:rsidR="00361EBB" w:rsidRPr="009F6A99" w:rsidRDefault="009F6A99" w:rsidP="009F6A99">
      <w:pPr>
        <w:pStyle w:val="SectionBody"/>
      </w:pPr>
      <w:r>
        <w:t xml:space="preserve">(g) </w:t>
      </w:r>
      <w:r w:rsidR="00361EBB" w:rsidRPr="009F6A99">
        <w:t xml:space="preserve">The legislative rule filed in the State Register on July 26, 2021, authorized under the authority of §30-4-6 of this code, modified by the </w:t>
      </w:r>
      <w:r w:rsidR="00295441" w:rsidRPr="009F6A99">
        <w:t>West Virginia Board of Dentistry</w:t>
      </w:r>
      <w:r w:rsidR="00361EBB" w:rsidRPr="009F6A99">
        <w:t xml:space="preserve"> to meet the objections of the Legislative Rule-Making Review Committee and refiled in the State Register on December 13, 2021, relating to the </w:t>
      </w:r>
      <w:r w:rsidR="00295441" w:rsidRPr="009F6A99">
        <w:t>West Virginia Board of Dentistry</w:t>
      </w:r>
      <w:r w:rsidR="00361EBB" w:rsidRPr="009F6A99">
        <w:t xml:space="preserve"> (Teledentistry, </w:t>
      </w:r>
      <w:hyperlink r:id="rId39" w:history="1">
        <w:r w:rsidR="00361EBB" w:rsidRPr="009F6A99">
          <w:rPr>
            <w:rStyle w:val="Hyperlink"/>
            <w:color w:val="000000"/>
            <w:u w:val="none"/>
          </w:rPr>
          <w:t>5 CSR 16</w:t>
        </w:r>
      </w:hyperlink>
      <w:r w:rsidR="00361EBB" w:rsidRPr="009F6A99">
        <w:t>), is authorized.</w:t>
      </w:r>
    </w:p>
    <w:p w14:paraId="0151E983" w14:textId="174E1BEE" w:rsidR="000C41AF" w:rsidRPr="00ED74DE" w:rsidRDefault="000C41AF" w:rsidP="000C41AF">
      <w:pPr>
        <w:pStyle w:val="SectionHeading"/>
        <w:rPr>
          <w:color w:val="auto"/>
        </w:rPr>
      </w:pPr>
      <w:r w:rsidRPr="00ED74DE">
        <w:rPr>
          <w:color w:val="auto"/>
        </w:rPr>
        <w:t>§64-9-8. West Virginia Board of Funeral Service Examiners.</w:t>
      </w:r>
    </w:p>
    <w:p w14:paraId="7848B853" w14:textId="77777777" w:rsidR="000C41AF" w:rsidRPr="00ED74DE" w:rsidRDefault="000C41AF" w:rsidP="00361EBB">
      <w:pPr>
        <w:pStyle w:val="SectionBody"/>
        <w:rPr>
          <w:color w:val="auto"/>
        </w:rPr>
        <w:sectPr w:rsidR="000C41AF"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69C6CC87" w14:textId="77777777" w:rsidR="000C41AF" w:rsidRPr="00ED74DE" w:rsidRDefault="000C41AF" w:rsidP="000C41AF">
      <w:pPr>
        <w:pStyle w:val="SectionBody"/>
        <w:rPr>
          <w:color w:val="auto"/>
        </w:rPr>
      </w:pPr>
      <w:r w:rsidRPr="00ED74DE">
        <w:rPr>
          <w:color w:val="auto"/>
        </w:rPr>
        <w:t xml:space="preserve">The legislative rule filed in the State Register on July 30, 2021, authorized under the authority of §30-6-6 of this code, modified by the West Virginia Board of Funeral Service Examiners  to meet the objections of the Legislative Rule-Making Review Committee and refiled in the State Register on September 23, 2021, relating to the West Virginia Board of Funeral Service Examiners  (Fee Schedule , </w:t>
      </w:r>
      <w:hyperlink r:id="rId40" w:history="1">
        <w:r w:rsidRPr="00ED74DE">
          <w:rPr>
            <w:rStyle w:val="Hyperlink"/>
            <w:rFonts w:eastAsiaTheme="minorHAnsi"/>
            <w:color w:val="auto"/>
            <w:u w:val="none"/>
          </w:rPr>
          <w:t>6 CSR 07</w:t>
        </w:r>
      </w:hyperlink>
      <w:r w:rsidRPr="00ED74DE">
        <w:rPr>
          <w:color w:val="auto"/>
        </w:rPr>
        <w:t>), is authorized.</w:t>
      </w:r>
    </w:p>
    <w:p w14:paraId="53906CB5" w14:textId="2A47E037" w:rsidR="000C41AF" w:rsidRPr="00ED74DE" w:rsidRDefault="000C41AF" w:rsidP="000C41AF">
      <w:pPr>
        <w:pStyle w:val="SectionHeading"/>
        <w:rPr>
          <w:color w:val="auto"/>
        </w:rPr>
      </w:pPr>
      <w:r w:rsidRPr="00ED74DE">
        <w:rPr>
          <w:color w:val="auto"/>
        </w:rPr>
        <w:t xml:space="preserve">§64-9-9. </w:t>
      </w:r>
      <w:r w:rsidR="00020D7B">
        <w:rPr>
          <w:color w:val="auto"/>
        </w:rPr>
        <w:t xml:space="preserve">West Virginia </w:t>
      </w:r>
      <w:r w:rsidRPr="00ED74DE">
        <w:rPr>
          <w:color w:val="auto"/>
        </w:rPr>
        <w:t>Massage Therapy</w:t>
      </w:r>
      <w:r w:rsidR="00FC0AF5" w:rsidRPr="00ED74DE">
        <w:rPr>
          <w:color w:val="auto"/>
        </w:rPr>
        <w:t xml:space="preserve"> Licensure</w:t>
      </w:r>
      <w:r w:rsidRPr="00ED74DE">
        <w:rPr>
          <w:color w:val="auto"/>
        </w:rPr>
        <w:t xml:space="preserve"> Board.</w:t>
      </w:r>
    </w:p>
    <w:p w14:paraId="03DB346F" w14:textId="77777777" w:rsidR="000C41AF" w:rsidRPr="00ED74DE" w:rsidRDefault="000C41AF" w:rsidP="000C41AF">
      <w:pPr>
        <w:pStyle w:val="SectionBody"/>
        <w:ind w:firstLine="0"/>
        <w:rPr>
          <w:color w:val="auto"/>
        </w:rPr>
        <w:sectPr w:rsidR="000C41AF"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7A22BD4C" w14:textId="501C9E7D" w:rsidR="00BD01E3" w:rsidRPr="00ED74DE" w:rsidRDefault="00BD01E3" w:rsidP="00BD01E3">
      <w:pPr>
        <w:pStyle w:val="SectionBody"/>
        <w:rPr>
          <w:color w:val="auto"/>
        </w:rPr>
      </w:pPr>
      <w:r w:rsidRPr="00ED74DE">
        <w:rPr>
          <w:color w:val="auto"/>
        </w:rPr>
        <w:t>The legislative rule filed in the State Register on July 30, 2021, authorized under the authority of §30-37-6 of this code, modified by the</w:t>
      </w:r>
      <w:r w:rsidR="00020D7B">
        <w:rPr>
          <w:color w:val="auto"/>
        </w:rPr>
        <w:t xml:space="preserve"> West Virginia </w:t>
      </w:r>
      <w:r w:rsidRPr="00ED74DE">
        <w:rPr>
          <w:color w:val="auto"/>
        </w:rPr>
        <w:t>Massage Therapy</w:t>
      </w:r>
      <w:r w:rsidR="00FC0AF5" w:rsidRPr="00ED74DE">
        <w:rPr>
          <w:color w:val="auto"/>
        </w:rPr>
        <w:t xml:space="preserve"> Licensure</w:t>
      </w:r>
      <w:r w:rsidRPr="00ED74DE">
        <w:rPr>
          <w:color w:val="auto"/>
        </w:rPr>
        <w:t xml:space="preserve"> Board  to meet the objections of the Legislative Rule-Making Review Committee and refiled in the State Register on September 1, 2021, relating to the </w:t>
      </w:r>
      <w:r w:rsidR="00020D7B">
        <w:rPr>
          <w:color w:val="auto"/>
        </w:rPr>
        <w:t xml:space="preserve">West Virginia </w:t>
      </w:r>
      <w:r w:rsidRPr="00ED74DE">
        <w:rPr>
          <w:color w:val="auto"/>
        </w:rPr>
        <w:t>Massage Therapy</w:t>
      </w:r>
      <w:r w:rsidR="00FC0AF5" w:rsidRPr="00ED74DE">
        <w:rPr>
          <w:color w:val="auto"/>
        </w:rPr>
        <w:t xml:space="preserve"> Licensure</w:t>
      </w:r>
      <w:r w:rsidRPr="00ED74DE">
        <w:rPr>
          <w:color w:val="auto"/>
        </w:rPr>
        <w:t xml:space="preserve"> </w:t>
      </w:r>
      <w:r w:rsidRPr="00ED74DE">
        <w:rPr>
          <w:color w:val="auto"/>
        </w:rPr>
        <w:lastRenderedPageBreak/>
        <w:t xml:space="preserve">Board  (General Provisions, </w:t>
      </w:r>
      <w:hyperlink r:id="rId41" w:history="1">
        <w:r w:rsidRPr="00ED74DE">
          <w:rPr>
            <w:rStyle w:val="Hyperlink"/>
            <w:rFonts w:eastAsiaTheme="minorHAnsi"/>
            <w:color w:val="auto"/>
            <w:u w:val="none"/>
          </w:rPr>
          <w:t>194 CSR 01</w:t>
        </w:r>
      </w:hyperlink>
      <w:r w:rsidRPr="00ED74DE">
        <w:rPr>
          <w:color w:val="auto"/>
        </w:rPr>
        <w:t>), is authorized</w:t>
      </w:r>
      <w:r w:rsidR="0011225A" w:rsidRPr="00ED74DE">
        <w:rPr>
          <w:color w:val="auto"/>
        </w:rPr>
        <w:t xml:space="preserve"> with the amendment set forth below:</w:t>
      </w:r>
    </w:p>
    <w:p w14:paraId="006AFC37" w14:textId="4BB5B71F" w:rsidR="0011225A" w:rsidRPr="00ED74DE" w:rsidRDefault="0011225A" w:rsidP="00BD01E3">
      <w:pPr>
        <w:pStyle w:val="SectionBody"/>
        <w:rPr>
          <w:color w:val="auto"/>
        </w:rPr>
      </w:pPr>
      <w:r w:rsidRPr="00ED74DE">
        <w:rPr>
          <w:color w:val="auto"/>
        </w:rPr>
        <w:t>On page 4, subdivision 4.1.h</w:t>
      </w:r>
      <w:r w:rsidR="00020D7B">
        <w:rPr>
          <w:color w:val="auto"/>
        </w:rPr>
        <w:t>,</w:t>
      </w:r>
      <w:r w:rsidRPr="00ED74DE">
        <w:rPr>
          <w:color w:val="auto"/>
        </w:rPr>
        <w:t xml:space="preserve"> after the words “written medical directive” by inserting the words “prescribed by a medical doctor, doctor of osteopathy, physician assistant, or an advanced practice registered nurse”.</w:t>
      </w:r>
    </w:p>
    <w:p w14:paraId="1498B2D3" w14:textId="399999B1" w:rsidR="00BD01E3" w:rsidRPr="00ED74DE" w:rsidRDefault="00BD01E3" w:rsidP="00BD01E3">
      <w:pPr>
        <w:pStyle w:val="SectionHeading"/>
        <w:rPr>
          <w:color w:val="auto"/>
        </w:rPr>
      </w:pPr>
      <w:bookmarkStart w:id="2" w:name="_Hlk93320630"/>
      <w:r w:rsidRPr="00ED74DE">
        <w:rPr>
          <w:color w:val="auto"/>
        </w:rPr>
        <w:t>§64-9-10. West Virginia Board of Medicine.</w:t>
      </w:r>
    </w:p>
    <w:bookmarkEnd w:id="2"/>
    <w:p w14:paraId="2718AAF1" w14:textId="77777777" w:rsidR="00356BA6" w:rsidRPr="00ED74DE" w:rsidRDefault="00356BA6" w:rsidP="00356BA6">
      <w:pPr>
        <w:pStyle w:val="SectionBody"/>
        <w:ind w:firstLine="0"/>
        <w:rPr>
          <w:color w:val="auto"/>
        </w:rPr>
        <w:sectPr w:rsidR="00356BA6"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0345416A" w14:textId="0AAF74DC" w:rsidR="00356BA6" w:rsidRPr="009F6A99" w:rsidRDefault="009F6A99" w:rsidP="009F6A99">
      <w:pPr>
        <w:pStyle w:val="SectionBody"/>
      </w:pPr>
      <w:r>
        <w:t xml:space="preserve">(a) </w:t>
      </w:r>
      <w:r w:rsidR="00356BA6" w:rsidRPr="009F6A99">
        <w:t>The legislative rule filed in the State Register on July 30, 2021, authorized under the authority of §30-3-7 of this code, relating to the</w:t>
      </w:r>
      <w:r w:rsidR="00020D7B" w:rsidRPr="009F6A99">
        <w:t xml:space="preserve"> West Virginia</w:t>
      </w:r>
      <w:r w:rsidR="00356BA6" w:rsidRPr="009F6A99">
        <w:t xml:space="preserve"> Board of Medicine (Licensing and Disciplinary Procedures: Physicians, Podiatric Physicians and Surgeons, </w:t>
      </w:r>
      <w:hyperlink r:id="rId42" w:history="1">
        <w:r w:rsidR="00356BA6" w:rsidRPr="009F6A99">
          <w:rPr>
            <w:rStyle w:val="Hyperlink"/>
            <w:color w:val="000000"/>
            <w:u w:val="none"/>
          </w:rPr>
          <w:t>11 CSR 01A</w:t>
        </w:r>
      </w:hyperlink>
      <w:r w:rsidR="00356BA6" w:rsidRPr="009F6A99">
        <w:t>), is authorized.</w:t>
      </w:r>
    </w:p>
    <w:p w14:paraId="5293C8CF" w14:textId="43543B5C" w:rsidR="00356BA6" w:rsidRPr="009F6A99" w:rsidRDefault="009F6A99" w:rsidP="009F6A99">
      <w:pPr>
        <w:pStyle w:val="SectionBody"/>
      </w:pPr>
      <w:r>
        <w:t xml:space="preserve">(b) </w:t>
      </w:r>
      <w:r w:rsidR="00356BA6" w:rsidRPr="009F6A99">
        <w:t>The legislative rule filed in the State Register on July 30, 2021, authorized under the authority of §30-3E-3 of this code, modified by the</w:t>
      </w:r>
      <w:r w:rsidR="00020D7B" w:rsidRPr="009F6A99">
        <w:t xml:space="preserve"> West Virginia </w:t>
      </w:r>
      <w:r w:rsidR="00356BA6" w:rsidRPr="009F6A99">
        <w:t>Board of Medicine  to meet the objections of the Legislative Rule-Making Review Committee and refiled in the State Register on November 2, 2021, relating to the</w:t>
      </w:r>
      <w:r w:rsidR="00020D7B" w:rsidRPr="009F6A99">
        <w:t xml:space="preserve"> West Virginia</w:t>
      </w:r>
      <w:r w:rsidR="00356BA6" w:rsidRPr="009F6A99">
        <w:t xml:space="preserve"> Board of Medicine</w:t>
      </w:r>
      <w:r w:rsidR="00020D7B" w:rsidRPr="009F6A99">
        <w:t xml:space="preserve"> </w:t>
      </w:r>
      <w:r w:rsidR="00356BA6" w:rsidRPr="009F6A99">
        <w:t xml:space="preserve">(Licensure, Practice Requirements, Disciplinary and Complaint Procedures, Continuing Education, Physician Assistants, </w:t>
      </w:r>
      <w:hyperlink r:id="rId43" w:history="1">
        <w:r w:rsidR="00356BA6" w:rsidRPr="009F6A99">
          <w:rPr>
            <w:rStyle w:val="Hyperlink"/>
            <w:color w:val="000000"/>
            <w:u w:val="none"/>
          </w:rPr>
          <w:t>11 CSR 01B</w:t>
        </w:r>
      </w:hyperlink>
      <w:r w:rsidR="00356BA6" w:rsidRPr="009F6A99">
        <w:t>), is authorized.</w:t>
      </w:r>
    </w:p>
    <w:p w14:paraId="2161687F" w14:textId="17E91EBD" w:rsidR="00356BA6" w:rsidRPr="009F6A99" w:rsidRDefault="009F6A99" w:rsidP="009F6A99">
      <w:pPr>
        <w:pStyle w:val="SectionBody"/>
      </w:pPr>
      <w:r>
        <w:t xml:space="preserve">(c) </w:t>
      </w:r>
      <w:r w:rsidR="00356BA6" w:rsidRPr="009F6A99">
        <w:t>The legislative rule filed in the State Register on July 30, 2021, authorized under the authority of §30-3-7 of this code, modified by the</w:t>
      </w:r>
      <w:r w:rsidR="00020D7B" w:rsidRPr="009F6A99">
        <w:t xml:space="preserve"> West Virginia </w:t>
      </w:r>
      <w:r w:rsidR="00356BA6" w:rsidRPr="009F6A99">
        <w:t>Board of Medicine  to meet the objections of the Legislative Rule-Making Review Committee and refiled in the State Register on October 25, 2021, relating to the</w:t>
      </w:r>
      <w:r w:rsidR="00020D7B" w:rsidRPr="009F6A99">
        <w:t xml:space="preserve"> West Virginia </w:t>
      </w:r>
      <w:r w:rsidR="00356BA6" w:rsidRPr="009F6A99">
        <w:t>Board of Medicine</w:t>
      </w:r>
      <w:r w:rsidR="00020D7B" w:rsidRPr="009F6A99">
        <w:t xml:space="preserve"> </w:t>
      </w:r>
      <w:r w:rsidR="00356BA6" w:rsidRPr="009F6A99">
        <w:t xml:space="preserve">(Dispensing of Prescription Drugs by Practitioners, </w:t>
      </w:r>
      <w:hyperlink r:id="rId44" w:history="1">
        <w:r w:rsidR="00356BA6" w:rsidRPr="009F6A99">
          <w:rPr>
            <w:rStyle w:val="Hyperlink"/>
            <w:color w:val="000000"/>
            <w:u w:val="none"/>
          </w:rPr>
          <w:t>11 CSR 05</w:t>
        </w:r>
      </w:hyperlink>
      <w:r w:rsidR="00356BA6" w:rsidRPr="009F6A99">
        <w:t>), is authorized.</w:t>
      </w:r>
    </w:p>
    <w:p w14:paraId="4CA74B24" w14:textId="77B8B284" w:rsidR="00356BA6" w:rsidRPr="009F6A99" w:rsidRDefault="009F6A99" w:rsidP="009F6A99">
      <w:pPr>
        <w:pStyle w:val="SectionBody"/>
      </w:pPr>
      <w:r>
        <w:t xml:space="preserve">(d) </w:t>
      </w:r>
      <w:r w:rsidR="00356BA6" w:rsidRPr="009F6A99">
        <w:t>The legislative rule filed in the State Register on July 30, 2021, authorized under the authority of §30-3-7 of this code, relating to the</w:t>
      </w:r>
      <w:r w:rsidR="00020D7B" w:rsidRPr="009F6A99">
        <w:t xml:space="preserve"> West Virginia </w:t>
      </w:r>
      <w:r w:rsidR="00356BA6" w:rsidRPr="009F6A99">
        <w:t xml:space="preserve">Board of Medicine (Continuing Education for Physicians and Podiatric Physicians, </w:t>
      </w:r>
      <w:hyperlink r:id="rId45" w:history="1">
        <w:r w:rsidR="00356BA6" w:rsidRPr="009F6A99">
          <w:rPr>
            <w:rStyle w:val="Hyperlink"/>
            <w:color w:val="000000"/>
            <w:u w:val="none"/>
          </w:rPr>
          <w:t>11 CSR 06</w:t>
        </w:r>
      </w:hyperlink>
      <w:r w:rsidR="00356BA6" w:rsidRPr="009F6A99">
        <w:t>), is authorized.</w:t>
      </w:r>
    </w:p>
    <w:p w14:paraId="2B44C6C4" w14:textId="69B6EEC6" w:rsidR="008F333A" w:rsidRPr="009F6A99" w:rsidRDefault="00B64760" w:rsidP="009F6A99">
      <w:pPr>
        <w:pStyle w:val="SectionBody"/>
      </w:pPr>
      <w:r>
        <w:t xml:space="preserve">(e) </w:t>
      </w:r>
      <w:r w:rsidR="008F333A" w:rsidRPr="009F6A99">
        <w:t>The legislative rule filed in the State Register on July 30, 2021, authorized under the authority of §60A-9-5a of this code, modified by the</w:t>
      </w:r>
      <w:r w:rsidR="00020D7B" w:rsidRPr="009F6A99">
        <w:t xml:space="preserve"> West Virginia </w:t>
      </w:r>
      <w:r w:rsidR="008F333A" w:rsidRPr="009F6A99">
        <w:t xml:space="preserve">Board of Medicine  to meet the objections of the Legislative Rule-Making Review Committee and refiled in the State Register on </w:t>
      </w:r>
      <w:r w:rsidR="008F333A" w:rsidRPr="009F6A99">
        <w:lastRenderedPageBreak/>
        <w:t>October 25, 2021, relating to the</w:t>
      </w:r>
      <w:r w:rsidR="00020D7B" w:rsidRPr="009F6A99">
        <w:t xml:space="preserve"> West Virginia </w:t>
      </w:r>
      <w:r w:rsidR="008F333A" w:rsidRPr="009F6A99">
        <w:t>Board of Medicine</w:t>
      </w:r>
      <w:r w:rsidR="00020D7B" w:rsidRPr="009F6A99">
        <w:t xml:space="preserve"> </w:t>
      </w:r>
      <w:r w:rsidR="008F333A" w:rsidRPr="009F6A99">
        <w:t xml:space="preserve">(Practitioner Requirements for Accessing the West Virginia Controlled Substances Monitoring Program Database, </w:t>
      </w:r>
      <w:hyperlink r:id="rId46" w:history="1">
        <w:r w:rsidR="008F333A" w:rsidRPr="009F6A99">
          <w:rPr>
            <w:rStyle w:val="Hyperlink"/>
            <w:color w:val="000000"/>
            <w:u w:val="none"/>
          </w:rPr>
          <w:t>11 CSR 10</w:t>
        </w:r>
      </w:hyperlink>
      <w:r w:rsidR="008F333A" w:rsidRPr="009F6A99">
        <w:t>), is authorized.</w:t>
      </w:r>
    </w:p>
    <w:p w14:paraId="1CCCC62B" w14:textId="3E891CE4" w:rsidR="00356BA6" w:rsidRPr="009F6A99" w:rsidRDefault="009F6A99" w:rsidP="009F6A99">
      <w:pPr>
        <w:pStyle w:val="SectionBody"/>
      </w:pPr>
      <w:r>
        <w:t>(</w:t>
      </w:r>
      <w:r w:rsidR="00B64760">
        <w:t>f</w:t>
      </w:r>
      <w:r>
        <w:t xml:space="preserve">) </w:t>
      </w:r>
      <w:r w:rsidR="00356BA6" w:rsidRPr="009F6A99">
        <w:t>The legislative rule filed in the State Register on July 30, 2021, authorized under the authority of §30-3-7 of this code, modified by the Board of Medicine  to meet the objections of the Legislative Rule-Making Review Committee and refiled in the State Register on October 25, 2021, relating to the</w:t>
      </w:r>
      <w:r w:rsidR="00020D7B" w:rsidRPr="009F6A99">
        <w:t xml:space="preserve"> West Virginia </w:t>
      </w:r>
      <w:r w:rsidR="00356BA6" w:rsidRPr="009F6A99">
        <w:t>Board of Medicine</w:t>
      </w:r>
      <w:r w:rsidR="00020D7B" w:rsidRPr="009F6A99">
        <w:t xml:space="preserve"> </w:t>
      </w:r>
      <w:r w:rsidR="00356BA6" w:rsidRPr="009F6A99">
        <w:t xml:space="preserve">(Establishment and Regulation of Limited License to Practice Medicine and Surgery at Certain State Veterans Nursing Home Facilities, </w:t>
      </w:r>
      <w:hyperlink r:id="rId47" w:history="1">
        <w:r w:rsidR="00356BA6" w:rsidRPr="009F6A99">
          <w:rPr>
            <w:rStyle w:val="Hyperlink"/>
            <w:color w:val="000000"/>
            <w:u w:val="none"/>
          </w:rPr>
          <w:t>11 CSR 11</w:t>
        </w:r>
      </w:hyperlink>
      <w:r w:rsidR="00356BA6" w:rsidRPr="009F6A99">
        <w:t xml:space="preserve">), is authorized. </w:t>
      </w:r>
    </w:p>
    <w:p w14:paraId="25951F76" w14:textId="4D0ABC6C" w:rsidR="00356BA6" w:rsidRPr="009F6A99" w:rsidRDefault="009F6A99" w:rsidP="009F6A99">
      <w:pPr>
        <w:pStyle w:val="SectionBody"/>
      </w:pPr>
      <w:r>
        <w:t>(</w:t>
      </w:r>
      <w:r w:rsidR="00B64760">
        <w:t>g</w:t>
      </w:r>
      <w:r>
        <w:t xml:space="preserve">) </w:t>
      </w:r>
      <w:r w:rsidR="00356BA6" w:rsidRPr="009F6A99">
        <w:t>The legislative rule filed in the State Register on July 30, 2021, authorized under the authority of §30-3E-3 of this code, modified by the</w:t>
      </w:r>
      <w:r w:rsidR="00942B1B" w:rsidRPr="009F6A99">
        <w:t xml:space="preserve"> West Virginia </w:t>
      </w:r>
      <w:r w:rsidR="00356BA6" w:rsidRPr="009F6A99">
        <w:t>Board of Medicine  to meet the objections of the Legislative Rule-Making Review Committee and refiled in the State Register on October 25, 2021, relating to the</w:t>
      </w:r>
      <w:r w:rsidR="00942B1B" w:rsidRPr="009F6A99">
        <w:t xml:space="preserve"> West Virginia </w:t>
      </w:r>
      <w:r w:rsidR="00356BA6" w:rsidRPr="009F6A99">
        <w:t>Board of Medicine</w:t>
      </w:r>
      <w:r w:rsidR="00942B1B" w:rsidRPr="009F6A99">
        <w:t xml:space="preserve"> </w:t>
      </w:r>
      <w:r w:rsidR="00356BA6" w:rsidRPr="009F6A99">
        <w:t xml:space="preserve">(Registration to Practice During Declared State of Emergency, </w:t>
      </w:r>
      <w:hyperlink r:id="rId48" w:history="1">
        <w:r w:rsidR="00356BA6" w:rsidRPr="009F6A99">
          <w:rPr>
            <w:rStyle w:val="Hyperlink"/>
            <w:color w:val="000000"/>
            <w:u w:val="none"/>
          </w:rPr>
          <w:t>11 CSR 14</w:t>
        </w:r>
      </w:hyperlink>
      <w:r w:rsidR="00356BA6" w:rsidRPr="009F6A99">
        <w:t>), is authorized.</w:t>
      </w:r>
    </w:p>
    <w:p w14:paraId="4048C3CC" w14:textId="71578AB1" w:rsidR="00356BA6" w:rsidRPr="00ED74DE" w:rsidRDefault="00356BA6" w:rsidP="00356BA6">
      <w:pPr>
        <w:pStyle w:val="SectionHeading"/>
        <w:rPr>
          <w:color w:val="auto"/>
        </w:rPr>
      </w:pPr>
      <w:r w:rsidRPr="00ED74DE">
        <w:rPr>
          <w:color w:val="auto"/>
        </w:rPr>
        <w:t>§64-9-11. West Virginia Board of Osteopathic Medicine.</w:t>
      </w:r>
    </w:p>
    <w:p w14:paraId="1D629115" w14:textId="77777777" w:rsidR="00356BA6" w:rsidRPr="00ED74DE" w:rsidRDefault="00356BA6" w:rsidP="00356BA6">
      <w:pPr>
        <w:pStyle w:val="SectionBody"/>
        <w:ind w:firstLine="0"/>
        <w:rPr>
          <w:color w:val="auto"/>
        </w:rPr>
        <w:sectPr w:rsidR="00356BA6"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4FBBA677" w14:textId="51C00760" w:rsidR="00744963" w:rsidRPr="009F6A99" w:rsidRDefault="009F6A99" w:rsidP="009F6A99">
      <w:pPr>
        <w:pStyle w:val="SectionBody"/>
      </w:pPr>
      <w:r>
        <w:t xml:space="preserve">(a) </w:t>
      </w:r>
      <w:r w:rsidR="00744963" w:rsidRPr="009F6A99">
        <w:t xml:space="preserve">The legislative rule filed in the State Register on July 30, 2021, authorized under the authority of §30-14-14 of this code, modified by the </w:t>
      </w:r>
      <w:r w:rsidR="00295441" w:rsidRPr="009F6A99">
        <w:t>West Virginia Board of Osteopathic Medicine</w:t>
      </w:r>
      <w:r w:rsidR="001D1AFE" w:rsidRPr="009F6A99">
        <w:t xml:space="preserve"> </w:t>
      </w:r>
      <w:r w:rsidR="00744963" w:rsidRPr="009F6A99">
        <w:t xml:space="preserve">to meet the objections of the Legislative Rule-Making Review Committee and refiled in the State Register on September 24, 2021, relating to the </w:t>
      </w:r>
      <w:r w:rsidR="00295441" w:rsidRPr="009F6A99">
        <w:t>West Virginia Board of Osteopathic Medicine</w:t>
      </w:r>
      <w:r w:rsidR="00942B1B" w:rsidRPr="009F6A99">
        <w:t xml:space="preserve"> </w:t>
      </w:r>
      <w:r w:rsidR="00744963" w:rsidRPr="009F6A99">
        <w:t xml:space="preserve">(Licensing Procedures for Osteopathic Physicians, </w:t>
      </w:r>
      <w:hyperlink r:id="rId49" w:history="1">
        <w:r w:rsidR="00744963" w:rsidRPr="009F6A99">
          <w:rPr>
            <w:rStyle w:val="Hyperlink"/>
            <w:color w:val="000000"/>
            <w:u w:val="none"/>
          </w:rPr>
          <w:t>24 CSR 01</w:t>
        </w:r>
      </w:hyperlink>
      <w:r w:rsidR="00744963" w:rsidRPr="009F6A99">
        <w:t>), is authorized.</w:t>
      </w:r>
    </w:p>
    <w:p w14:paraId="177DA1F1" w14:textId="2C612FCE" w:rsidR="00744963" w:rsidRPr="009F6A99" w:rsidRDefault="00661649" w:rsidP="009F6A99">
      <w:pPr>
        <w:pStyle w:val="SectionBody"/>
      </w:pPr>
      <w:r>
        <w:t xml:space="preserve">(b) </w:t>
      </w:r>
      <w:r w:rsidR="00744963" w:rsidRPr="009F6A99">
        <w:t xml:space="preserve">The legislative rule filed in the State Register on July 30, 2021, authorized under the authority of §30-3E-3 of this code, modified by the </w:t>
      </w:r>
      <w:r w:rsidR="00295441" w:rsidRPr="009F6A99">
        <w:t>West Virginia Board of Osteopathic Medicine</w:t>
      </w:r>
      <w:r w:rsidR="001D1AFE" w:rsidRPr="009F6A99">
        <w:t xml:space="preserve"> </w:t>
      </w:r>
      <w:r w:rsidR="00744963" w:rsidRPr="009F6A99">
        <w:t xml:space="preserve">to meet the objections of the Legislative Rule-Making Review Committee and refiled in the State Register on September 29, 2021, relating to the </w:t>
      </w:r>
      <w:r w:rsidR="00295441" w:rsidRPr="009F6A99">
        <w:t>West Virginia Board of Osteopathic Medicine</w:t>
      </w:r>
      <w:r w:rsidR="00744963" w:rsidRPr="009F6A99">
        <w:t xml:space="preserve"> (Osteopathic Physician Assistants, </w:t>
      </w:r>
      <w:hyperlink r:id="rId50" w:history="1">
        <w:r w:rsidR="00744963" w:rsidRPr="009F6A99">
          <w:rPr>
            <w:rStyle w:val="Hyperlink"/>
            <w:color w:val="000000"/>
            <w:u w:val="none"/>
          </w:rPr>
          <w:t>24 CSR 02</w:t>
        </w:r>
      </w:hyperlink>
      <w:r w:rsidR="00744963" w:rsidRPr="009F6A99">
        <w:t>), is authorized.</w:t>
      </w:r>
    </w:p>
    <w:p w14:paraId="69240A5A" w14:textId="6380B0FA" w:rsidR="00930BD3" w:rsidRPr="009F6A99" w:rsidRDefault="00661649" w:rsidP="009F6A99">
      <w:pPr>
        <w:pStyle w:val="SectionBody"/>
      </w:pPr>
      <w:r>
        <w:t xml:space="preserve">(c) </w:t>
      </w:r>
      <w:r w:rsidR="00930BD3" w:rsidRPr="009F6A99">
        <w:t xml:space="preserve">The legislative rule filed in the State Register on July 30, 2021, authorized under the </w:t>
      </w:r>
      <w:r w:rsidR="00930BD3" w:rsidRPr="009F6A99">
        <w:lastRenderedPageBreak/>
        <w:t xml:space="preserve">authority of §60A-9-5a of this code, modified by the </w:t>
      </w:r>
      <w:r w:rsidR="00295441" w:rsidRPr="009F6A99">
        <w:t>West Virginia Board of Osteopathic Medicine</w:t>
      </w:r>
      <w:r w:rsidR="00246D16" w:rsidRPr="009F6A99">
        <w:t xml:space="preserve"> </w:t>
      </w:r>
      <w:r w:rsidR="00930BD3" w:rsidRPr="009F6A99">
        <w:t xml:space="preserve">to meet the objections of the Legislative Rule-Making Review Committee and refiled in the State Register on September 24, 2021, relating to the </w:t>
      </w:r>
      <w:r w:rsidR="00295441" w:rsidRPr="009F6A99">
        <w:t>West Virginia Board of Osteopathic Medicine</w:t>
      </w:r>
      <w:r w:rsidR="00942B1B" w:rsidRPr="009F6A99">
        <w:t xml:space="preserve"> </w:t>
      </w:r>
      <w:r w:rsidR="00930BD3" w:rsidRPr="009F6A99">
        <w:t xml:space="preserve">(Practitioner Requirements for Controlled Substances Licensure and Accessing the West Virginia Controlled Substances Monitoring Program Database, </w:t>
      </w:r>
      <w:hyperlink r:id="rId51" w:history="1">
        <w:r w:rsidR="00930BD3" w:rsidRPr="009F6A99">
          <w:rPr>
            <w:rStyle w:val="Hyperlink"/>
            <w:color w:val="000000"/>
            <w:u w:val="none"/>
          </w:rPr>
          <w:t>24 CSR 07</w:t>
        </w:r>
      </w:hyperlink>
      <w:r w:rsidR="00930BD3" w:rsidRPr="009F6A99">
        <w:t xml:space="preserve">), is authorized. </w:t>
      </w:r>
    </w:p>
    <w:p w14:paraId="4FF6F496" w14:textId="7FBCBA16" w:rsidR="00930BD3" w:rsidRPr="00ED74DE" w:rsidRDefault="00930BD3" w:rsidP="00930BD3">
      <w:pPr>
        <w:pStyle w:val="SectionHeading"/>
        <w:rPr>
          <w:color w:val="auto"/>
        </w:rPr>
      </w:pPr>
      <w:r w:rsidRPr="00ED74DE">
        <w:rPr>
          <w:color w:val="auto"/>
        </w:rPr>
        <w:t>§64-9-12. West Virginia Board of Pharmacy.</w:t>
      </w:r>
    </w:p>
    <w:p w14:paraId="15B880BC" w14:textId="77777777" w:rsidR="00930BD3" w:rsidRPr="00ED74DE" w:rsidRDefault="00930BD3" w:rsidP="00930BD3">
      <w:pPr>
        <w:pStyle w:val="SectionBody"/>
        <w:ind w:firstLine="0"/>
        <w:rPr>
          <w:color w:val="auto"/>
        </w:rPr>
        <w:sectPr w:rsidR="00930BD3"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629D7DA4" w14:textId="24308A3D" w:rsidR="006C2D6A" w:rsidRPr="00661649" w:rsidRDefault="00661649" w:rsidP="00661649">
      <w:pPr>
        <w:pStyle w:val="SectionBody"/>
      </w:pPr>
      <w:r>
        <w:t xml:space="preserve">(a) </w:t>
      </w:r>
      <w:r w:rsidR="006C2D6A" w:rsidRPr="00661649">
        <w:t>The legislative rule filed in the State Register on July 21, 2021, authorized under the authority of §30-5-7 of this code, modified by the</w:t>
      </w:r>
      <w:r w:rsidR="00942B1B" w:rsidRPr="00661649">
        <w:t xml:space="preserve"> West Virginia </w:t>
      </w:r>
      <w:r w:rsidR="006C2D6A" w:rsidRPr="00661649">
        <w:t>Board of Pharmacy  to meet the objections of the Legislative Rule-Making Review Committee and refiled in the State Register on September 28, 2021, relating to the</w:t>
      </w:r>
      <w:r w:rsidR="00942B1B" w:rsidRPr="00661649">
        <w:t xml:space="preserve"> West Virginia </w:t>
      </w:r>
      <w:r w:rsidR="006C2D6A" w:rsidRPr="00661649">
        <w:t>Board of Pharmacy</w:t>
      </w:r>
      <w:r w:rsidR="00942B1B" w:rsidRPr="00661649">
        <w:t xml:space="preserve"> </w:t>
      </w:r>
      <w:r w:rsidR="006C2D6A" w:rsidRPr="00661649">
        <w:t xml:space="preserve">(Licensure and Practice of Pharmacist Care, </w:t>
      </w:r>
      <w:hyperlink r:id="rId52" w:history="1">
        <w:r w:rsidR="006C2D6A" w:rsidRPr="00661649">
          <w:rPr>
            <w:rStyle w:val="Hyperlink"/>
            <w:color w:val="000000"/>
            <w:u w:val="none"/>
          </w:rPr>
          <w:t>15 CSR 01</w:t>
        </w:r>
      </w:hyperlink>
      <w:r w:rsidR="006C2D6A" w:rsidRPr="00661649">
        <w:t>), is authorized.</w:t>
      </w:r>
    </w:p>
    <w:p w14:paraId="52568932" w14:textId="12907AB6" w:rsidR="006C2D6A" w:rsidRPr="00661649" w:rsidRDefault="00661649" w:rsidP="00661649">
      <w:pPr>
        <w:pStyle w:val="SectionBody"/>
      </w:pPr>
      <w:r>
        <w:t xml:space="preserve">(b) </w:t>
      </w:r>
      <w:r w:rsidR="006C2D6A" w:rsidRPr="00661649">
        <w:t>The legislative rule filed in the State Register on July 21, 2021, authorized under the authority of §60A-9-6 of this code, modified by the</w:t>
      </w:r>
      <w:r w:rsidR="00942B1B" w:rsidRPr="00661649">
        <w:t xml:space="preserve"> West Virginia </w:t>
      </w:r>
      <w:r w:rsidR="006C2D6A" w:rsidRPr="00661649">
        <w:t>Board of Pharmacy  to meet the objections of the Legislative Rule-Making Review Committee and refiled in the State Register on September 28, 2021, relating to the</w:t>
      </w:r>
      <w:r w:rsidR="00942B1B" w:rsidRPr="00661649">
        <w:t xml:space="preserve"> West Virginia </w:t>
      </w:r>
      <w:r w:rsidR="006C2D6A" w:rsidRPr="00661649">
        <w:t>Board of Pharmacy</w:t>
      </w:r>
      <w:r w:rsidR="00942B1B" w:rsidRPr="00661649">
        <w:t xml:space="preserve"> </w:t>
      </w:r>
      <w:r w:rsidR="006C2D6A" w:rsidRPr="00661649">
        <w:t xml:space="preserve">(Controlled Substances Monitoring Program, </w:t>
      </w:r>
      <w:hyperlink r:id="rId53" w:history="1">
        <w:r w:rsidR="006C2D6A" w:rsidRPr="00661649">
          <w:rPr>
            <w:rStyle w:val="Hyperlink"/>
            <w:color w:val="000000"/>
            <w:u w:val="none"/>
          </w:rPr>
          <w:t>15 CSR 08</w:t>
        </w:r>
      </w:hyperlink>
      <w:r w:rsidR="006C2D6A" w:rsidRPr="00661649">
        <w:t>), is authorized.</w:t>
      </w:r>
    </w:p>
    <w:p w14:paraId="3C5B31E3" w14:textId="0F8DF43D" w:rsidR="006C2D6A" w:rsidRPr="00661649" w:rsidRDefault="00661649" w:rsidP="00661649">
      <w:pPr>
        <w:pStyle w:val="SectionBody"/>
      </w:pPr>
      <w:r>
        <w:t xml:space="preserve">(c) </w:t>
      </w:r>
      <w:r w:rsidR="006C2D6A" w:rsidRPr="00661649">
        <w:t>The legislative rule filed in the State Register on July 21, 2021, authorized under the authority of §30-5-7 of this code, modified by the</w:t>
      </w:r>
      <w:r w:rsidR="00942B1B" w:rsidRPr="00661649">
        <w:t xml:space="preserve"> West Virginia </w:t>
      </w:r>
      <w:r w:rsidR="006C2D6A" w:rsidRPr="00661649">
        <w:t>Board of Pharmacy to meet the objections of the Legislative Rule-Making Review Committee and refiled in the State Register on September 29, 2021, relating to the</w:t>
      </w:r>
      <w:r w:rsidR="00942B1B" w:rsidRPr="00661649">
        <w:t xml:space="preserve"> West Virginia </w:t>
      </w:r>
      <w:r w:rsidR="006C2D6A" w:rsidRPr="00661649">
        <w:t xml:space="preserve">Board of Pharmacy (Regulations Governing Pharmacists, </w:t>
      </w:r>
      <w:hyperlink r:id="rId54" w:history="1">
        <w:r w:rsidR="006C2D6A" w:rsidRPr="00661649">
          <w:rPr>
            <w:rStyle w:val="Hyperlink"/>
            <w:color w:val="000000"/>
            <w:u w:val="none"/>
          </w:rPr>
          <w:t>15 CSR 16</w:t>
        </w:r>
      </w:hyperlink>
      <w:r w:rsidR="006C2D6A" w:rsidRPr="00661649">
        <w:t>), is authorized.</w:t>
      </w:r>
    </w:p>
    <w:p w14:paraId="354C13C8" w14:textId="40472CEC" w:rsidR="006C2D6A" w:rsidRPr="00ED74DE" w:rsidRDefault="006C2D6A" w:rsidP="006C2D6A">
      <w:pPr>
        <w:pStyle w:val="SectionHeading"/>
        <w:rPr>
          <w:color w:val="auto"/>
        </w:rPr>
      </w:pPr>
      <w:r w:rsidRPr="00ED74DE">
        <w:rPr>
          <w:color w:val="auto"/>
        </w:rPr>
        <w:t>§64-9-13. Public Service Commission.</w:t>
      </w:r>
    </w:p>
    <w:p w14:paraId="42D68CAE" w14:textId="77777777" w:rsidR="006C2D6A" w:rsidRPr="00ED74DE" w:rsidRDefault="006C2D6A" w:rsidP="006C2D6A">
      <w:pPr>
        <w:pStyle w:val="SectionBody"/>
        <w:ind w:firstLine="0"/>
        <w:rPr>
          <w:color w:val="auto"/>
        </w:rPr>
        <w:sectPr w:rsidR="006C2D6A"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072E6418" w14:textId="3A23B930" w:rsidR="00356BA6" w:rsidRPr="00ED74DE" w:rsidRDefault="006C2D6A" w:rsidP="006C2D6A">
      <w:pPr>
        <w:pStyle w:val="SectionBody"/>
        <w:rPr>
          <w:color w:val="auto"/>
        </w:rPr>
      </w:pPr>
      <w:r w:rsidRPr="00ED74DE">
        <w:rPr>
          <w:color w:val="auto"/>
        </w:rPr>
        <w:t xml:space="preserve">The legislative rule filed in the State Register on August 6, 2021, authorized under the authority of §24-2E-3 of this code, modified by the Public Service Commission to meet the objections of the Legislative Rule-Making Review Committee and refiled in the State Register on August 24, 2021, relating to the Public Service Commission  (Rules Governing the Occupancy of </w:t>
      </w:r>
      <w:r w:rsidRPr="00ED74DE">
        <w:rPr>
          <w:color w:val="auto"/>
        </w:rPr>
        <w:lastRenderedPageBreak/>
        <w:t xml:space="preserve">Customer-Provided Conduit, </w:t>
      </w:r>
      <w:hyperlink r:id="rId55" w:history="1">
        <w:r w:rsidRPr="00ED74DE">
          <w:rPr>
            <w:rStyle w:val="Hyperlink"/>
            <w:rFonts w:eastAsiaTheme="minorHAnsi"/>
            <w:color w:val="auto"/>
            <w:u w:val="none"/>
          </w:rPr>
          <w:t>150 CSR 37</w:t>
        </w:r>
      </w:hyperlink>
      <w:r w:rsidRPr="00ED74DE">
        <w:rPr>
          <w:color w:val="auto"/>
        </w:rPr>
        <w:t>), is authorized.</w:t>
      </w:r>
    </w:p>
    <w:p w14:paraId="72172E21" w14:textId="002D455B" w:rsidR="006C2D6A" w:rsidRPr="00ED74DE" w:rsidRDefault="006C2D6A" w:rsidP="006C2D6A">
      <w:pPr>
        <w:pStyle w:val="SectionHeading"/>
        <w:rPr>
          <w:color w:val="auto"/>
        </w:rPr>
      </w:pPr>
      <w:r w:rsidRPr="00ED74DE">
        <w:rPr>
          <w:color w:val="auto"/>
        </w:rPr>
        <w:t xml:space="preserve">§64-9-14. </w:t>
      </w:r>
      <w:r w:rsidR="00295441" w:rsidRPr="00ED74DE">
        <w:rPr>
          <w:color w:val="auto"/>
        </w:rPr>
        <w:t>West Virginia Real Estate Appraiser Licensing and Certification Board</w:t>
      </w:r>
      <w:r w:rsidRPr="00ED74DE">
        <w:rPr>
          <w:color w:val="auto"/>
        </w:rPr>
        <w:t>.</w:t>
      </w:r>
    </w:p>
    <w:p w14:paraId="0BDDC5B5" w14:textId="77777777" w:rsidR="006C2D6A" w:rsidRPr="00ED74DE" w:rsidRDefault="006C2D6A" w:rsidP="006C2D6A">
      <w:pPr>
        <w:pStyle w:val="SectionBody"/>
        <w:ind w:firstLine="0"/>
        <w:rPr>
          <w:color w:val="auto"/>
        </w:rPr>
        <w:sectPr w:rsidR="006C2D6A"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53ADFA9D" w14:textId="1D8814C6" w:rsidR="006C2D6A" w:rsidRPr="00661649" w:rsidRDefault="00661649" w:rsidP="00661649">
      <w:pPr>
        <w:pStyle w:val="SectionBody"/>
      </w:pPr>
      <w:r>
        <w:t xml:space="preserve">(a) </w:t>
      </w:r>
      <w:r w:rsidR="006C2D6A" w:rsidRPr="00661649">
        <w:t xml:space="preserve">The legislative rule filed in the State Register on July 30, 2021, authorized under the authority of §30-38-9 of this code, modified by the </w:t>
      </w:r>
      <w:r w:rsidR="00295441" w:rsidRPr="00661649">
        <w:t xml:space="preserve">West Virginia Real Estate Appraiser Licensing and Certification Board </w:t>
      </w:r>
      <w:r w:rsidR="006C2D6A" w:rsidRPr="00661649">
        <w:t xml:space="preserve"> to meet the objections of the Legislative Rule-Making Review Committee and refiled in the State Register on December 21, 2021, relating to the </w:t>
      </w:r>
      <w:r w:rsidR="00295441" w:rsidRPr="00661649">
        <w:t xml:space="preserve">West Virginia Real Estate Appraiser Licensing and Certification Board </w:t>
      </w:r>
      <w:r w:rsidR="006C2D6A" w:rsidRPr="00661649">
        <w:t xml:space="preserve"> (Requirements for Licensure and Certification, </w:t>
      </w:r>
      <w:hyperlink r:id="rId56" w:history="1">
        <w:r w:rsidR="006C2D6A" w:rsidRPr="00661649">
          <w:rPr>
            <w:rStyle w:val="Hyperlink"/>
            <w:color w:val="000000"/>
            <w:u w:val="none"/>
          </w:rPr>
          <w:t>190 CSR 02</w:t>
        </w:r>
      </w:hyperlink>
      <w:r w:rsidR="006C2D6A" w:rsidRPr="00661649">
        <w:t>), is authorized.</w:t>
      </w:r>
    </w:p>
    <w:p w14:paraId="0C6FDF73" w14:textId="315DFE19" w:rsidR="006C2D6A" w:rsidRPr="00661649" w:rsidRDefault="00661649" w:rsidP="00661649">
      <w:pPr>
        <w:pStyle w:val="SectionBody"/>
      </w:pPr>
      <w:r>
        <w:t xml:space="preserve">(b) </w:t>
      </w:r>
      <w:r w:rsidR="006C2D6A" w:rsidRPr="00661649">
        <w:t xml:space="preserve">The legislative rule filed in the State Register on July 30, 2021, authorized under the authority of §30-38-9 of this code, modified by the </w:t>
      </w:r>
      <w:r w:rsidR="00295441" w:rsidRPr="00661649">
        <w:t xml:space="preserve">West Virginia Real Estate Appraiser Licensing and Certification Board </w:t>
      </w:r>
      <w:r w:rsidR="006C2D6A" w:rsidRPr="00661649">
        <w:t xml:space="preserve"> to meet the objections of the Legislative Rule-Making Review Committee and refiled in the State Register on December 21, 2021, relating to the </w:t>
      </w:r>
      <w:r w:rsidR="00295441" w:rsidRPr="00661649">
        <w:t xml:space="preserve">West Virginia Real Estate Appraiser Licensing and Certification Board </w:t>
      </w:r>
      <w:r w:rsidR="006C2D6A" w:rsidRPr="00661649">
        <w:t xml:space="preserve"> (Renewal of Licensure or Certification, </w:t>
      </w:r>
      <w:hyperlink r:id="rId57" w:history="1">
        <w:r w:rsidR="006C2D6A" w:rsidRPr="00661649">
          <w:rPr>
            <w:rStyle w:val="Hyperlink"/>
            <w:color w:val="000000"/>
            <w:u w:val="none"/>
          </w:rPr>
          <w:t>190 CSR 03</w:t>
        </w:r>
      </w:hyperlink>
      <w:r w:rsidR="006C2D6A" w:rsidRPr="00661649">
        <w:t>), is authorized.</w:t>
      </w:r>
    </w:p>
    <w:p w14:paraId="07842A40" w14:textId="33516B68" w:rsidR="006C2D6A" w:rsidRPr="00661649" w:rsidRDefault="00661649" w:rsidP="00661649">
      <w:pPr>
        <w:pStyle w:val="SectionBody"/>
      </w:pPr>
      <w:r>
        <w:t xml:space="preserve">(c) </w:t>
      </w:r>
      <w:r w:rsidR="00711FAD" w:rsidRPr="00661649">
        <w:t>T</w:t>
      </w:r>
      <w:r w:rsidR="006C2D6A" w:rsidRPr="00661649">
        <w:t xml:space="preserve">he legislative rule filed in the State Register on July 30, 2021, authorized under the authority of §30-38A-2 of this code, modified by the </w:t>
      </w:r>
      <w:r w:rsidR="00295441" w:rsidRPr="00661649">
        <w:t xml:space="preserve">West Virginia Real Estate Appraiser Licensing and Certification Board </w:t>
      </w:r>
      <w:r w:rsidR="006C2D6A" w:rsidRPr="00661649">
        <w:t xml:space="preserve"> to meet the objections of the Legislative Rule-Making Review Committee and refiled in the State Register on December 21, 2021, relating to the </w:t>
      </w:r>
      <w:r w:rsidR="00295441" w:rsidRPr="00661649">
        <w:t>West Virginia Real Estate Appraiser Licensing and Certification Board</w:t>
      </w:r>
      <w:r w:rsidR="00942B1B" w:rsidRPr="00661649">
        <w:t xml:space="preserve"> </w:t>
      </w:r>
      <w:r w:rsidR="006C2D6A" w:rsidRPr="00661649">
        <w:t xml:space="preserve">(Requirements for Registration and Renewal of Appraisal Management Companies, </w:t>
      </w:r>
      <w:hyperlink r:id="rId58" w:history="1">
        <w:r w:rsidR="006C2D6A" w:rsidRPr="00661649">
          <w:rPr>
            <w:rStyle w:val="Hyperlink"/>
            <w:color w:val="000000"/>
            <w:u w:val="none"/>
          </w:rPr>
          <w:t>190 CSR 05</w:t>
        </w:r>
      </w:hyperlink>
      <w:r w:rsidR="006C2D6A" w:rsidRPr="00661649">
        <w:t>), is authorized.</w:t>
      </w:r>
    </w:p>
    <w:p w14:paraId="7E799BA9" w14:textId="3B8A45CD" w:rsidR="006C2D6A" w:rsidRPr="00ED74DE" w:rsidRDefault="006C2D6A" w:rsidP="006C2D6A">
      <w:pPr>
        <w:pStyle w:val="SectionHeading"/>
        <w:rPr>
          <w:color w:val="auto"/>
        </w:rPr>
      </w:pPr>
      <w:r w:rsidRPr="00ED74DE">
        <w:rPr>
          <w:color w:val="auto"/>
        </w:rPr>
        <w:t xml:space="preserve">§64-9-15. </w:t>
      </w:r>
      <w:r w:rsidR="00942B1B">
        <w:rPr>
          <w:color w:val="auto"/>
        </w:rPr>
        <w:t xml:space="preserve">West Virginia Board of Examiners for </w:t>
      </w:r>
      <w:r w:rsidRPr="00ED74DE">
        <w:rPr>
          <w:color w:val="auto"/>
        </w:rPr>
        <w:t>Registered Professional Nurses.</w:t>
      </w:r>
    </w:p>
    <w:p w14:paraId="4C6FA881" w14:textId="77777777" w:rsidR="006C2D6A" w:rsidRPr="00ED74DE" w:rsidRDefault="006C2D6A" w:rsidP="006C2D6A">
      <w:pPr>
        <w:pStyle w:val="SectionBody"/>
        <w:rPr>
          <w:color w:val="auto"/>
        </w:rPr>
        <w:sectPr w:rsidR="006C2D6A"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7B0C516F" w14:textId="52000783" w:rsidR="000608EF" w:rsidRPr="00661649" w:rsidRDefault="000608EF" w:rsidP="00661649">
      <w:pPr>
        <w:pStyle w:val="SectionBody"/>
      </w:pPr>
      <w:r w:rsidRPr="00661649">
        <w:t xml:space="preserve">The legislative rule filed in the State Register on May 10, 2021, authorized under the authority of §30-7-15a of this code, relating to the </w:t>
      </w:r>
      <w:r w:rsidR="00295441" w:rsidRPr="00661649">
        <w:t xml:space="preserve">West Virginia Board of Examiners for Registered Professional Nurses </w:t>
      </w:r>
      <w:r w:rsidRPr="00661649">
        <w:t xml:space="preserve">(Limited Prescriptive Authority for Nurses in Advanced Practice, </w:t>
      </w:r>
      <w:hyperlink r:id="rId59" w:history="1">
        <w:r w:rsidRPr="00661649">
          <w:rPr>
            <w:rStyle w:val="Hyperlink"/>
            <w:color w:val="000000"/>
            <w:u w:val="none"/>
          </w:rPr>
          <w:t>19 CSR 08</w:t>
        </w:r>
      </w:hyperlink>
      <w:r w:rsidRPr="00661649">
        <w:t>), is authorized.</w:t>
      </w:r>
    </w:p>
    <w:p w14:paraId="7FD09DAF" w14:textId="7B2DBBA4" w:rsidR="000608EF" w:rsidRPr="00ED74DE" w:rsidRDefault="000608EF" w:rsidP="000608EF">
      <w:pPr>
        <w:pStyle w:val="SectionHeading"/>
        <w:rPr>
          <w:color w:val="auto"/>
        </w:rPr>
      </w:pPr>
      <w:r w:rsidRPr="00ED74DE">
        <w:rPr>
          <w:color w:val="auto"/>
        </w:rPr>
        <w:t>§64-9-16. Secretary of State.</w:t>
      </w:r>
    </w:p>
    <w:p w14:paraId="70B0CFBF" w14:textId="77777777" w:rsidR="000608EF" w:rsidRPr="00ED74DE" w:rsidRDefault="000608EF" w:rsidP="000608EF">
      <w:pPr>
        <w:pStyle w:val="SectionBody"/>
        <w:ind w:left="360" w:firstLine="0"/>
        <w:rPr>
          <w:color w:val="auto"/>
        </w:rPr>
        <w:sectPr w:rsidR="000608EF" w:rsidRPr="00ED74DE" w:rsidSect="00C645EE">
          <w:type w:val="continuous"/>
          <w:pgSz w:w="12240" w:h="15840" w:code="1"/>
          <w:pgMar w:top="1440" w:right="1440" w:bottom="1440" w:left="1440" w:header="720" w:footer="720" w:gutter="0"/>
          <w:lnNumType w:countBy="1" w:restart="newSection"/>
          <w:cols w:space="720"/>
          <w:titlePg/>
          <w:docGrid w:linePitch="360"/>
        </w:sectPr>
      </w:pPr>
    </w:p>
    <w:p w14:paraId="29F05D89" w14:textId="1CD82F8C" w:rsidR="00974E58" w:rsidRPr="00661649" w:rsidRDefault="00661649" w:rsidP="00661649">
      <w:pPr>
        <w:pStyle w:val="SectionBody"/>
      </w:pPr>
      <w:r>
        <w:lastRenderedPageBreak/>
        <w:t xml:space="preserve">(a) </w:t>
      </w:r>
      <w:r w:rsidR="00974E58" w:rsidRPr="00661649">
        <w:t xml:space="preserve">The legislative rule filed in the State Register on May 10, 2021, authorized under the authority of §3-2-11 of this code, relating to the Secretary of State (Voter Registration at the Division of Motor Vehicles, </w:t>
      </w:r>
      <w:hyperlink r:id="rId60" w:history="1">
        <w:r w:rsidR="00974E58" w:rsidRPr="00661649">
          <w:rPr>
            <w:rStyle w:val="Hyperlink"/>
            <w:color w:val="000000"/>
            <w:u w:val="none"/>
          </w:rPr>
          <w:t>153 CSR 03</w:t>
        </w:r>
      </w:hyperlink>
      <w:r w:rsidR="00974E58" w:rsidRPr="00661649">
        <w:t xml:space="preserve">), is authorized. </w:t>
      </w:r>
    </w:p>
    <w:p w14:paraId="50DF2A83" w14:textId="4D352F7E" w:rsidR="00974E58" w:rsidRPr="00661649" w:rsidRDefault="00661649" w:rsidP="00661649">
      <w:pPr>
        <w:pStyle w:val="SectionBody"/>
      </w:pPr>
      <w:r>
        <w:t xml:space="preserve">(b) </w:t>
      </w:r>
      <w:r w:rsidR="00974E58" w:rsidRPr="00661649">
        <w:t xml:space="preserve">The legislative rule filed in the State Register on May 10, 2021, authorized under the authority of §3-2-23a of this code, relating to the Secretary of State (Voter Registration List Maintenance by the Secretary of State, </w:t>
      </w:r>
      <w:hyperlink r:id="rId61" w:history="1">
        <w:r w:rsidR="00974E58" w:rsidRPr="00661649">
          <w:rPr>
            <w:rStyle w:val="Hyperlink"/>
            <w:color w:val="000000"/>
            <w:u w:val="none"/>
          </w:rPr>
          <w:t>153 CSR 05</w:t>
        </w:r>
      </w:hyperlink>
      <w:r w:rsidR="00974E58" w:rsidRPr="00661649">
        <w:t>), is authorized.</w:t>
      </w:r>
    </w:p>
    <w:p w14:paraId="00A30540" w14:textId="3C72DB88" w:rsidR="00974E58" w:rsidRPr="00661649" w:rsidRDefault="00661649" w:rsidP="00661649">
      <w:pPr>
        <w:pStyle w:val="SectionBody"/>
      </w:pPr>
      <w:r>
        <w:t xml:space="preserve">(c) </w:t>
      </w:r>
      <w:r w:rsidR="00974E58" w:rsidRPr="00661649">
        <w:t xml:space="preserve">The legislative rule filed in the State Register on July 30, 2021, authorized under the authority of §3-2-12 of this code, modified by the Secretary of State to meet the objections of the Legislative Rule-Making Review Committee and refiled in the State Register on December 29, 2021, relating to the Secretary of State (Combined Voter Registration and Driver Licensing Fund, </w:t>
      </w:r>
      <w:hyperlink r:id="rId62" w:history="1">
        <w:r w:rsidR="00974E58" w:rsidRPr="00661649">
          <w:rPr>
            <w:rStyle w:val="Hyperlink"/>
            <w:color w:val="000000"/>
            <w:u w:val="none"/>
          </w:rPr>
          <w:t>153 CSR 25</w:t>
        </w:r>
      </w:hyperlink>
      <w:r w:rsidR="00974E58" w:rsidRPr="00661649">
        <w:t>), is authorized.</w:t>
      </w:r>
    </w:p>
    <w:p w14:paraId="3423ED15" w14:textId="6FA7B498" w:rsidR="00974E58" w:rsidRPr="00661649" w:rsidRDefault="00661649" w:rsidP="00661649">
      <w:pPr>
        <w:pStyle w:val="SectionBody"/>
      </w:pPr>
      <w:r>
        <w:t xml:space="preserve">(d) </w:t>
      </w:r>
      <w:r w:rsidR="00974E58" w:rsidRPr="00661649">
        <w:t xml:space="preserve">The legislative rule filed in the State Register on July 30, 2021, authorized under the authority of §39A-3-3 of this code, modified by the Secretary of State to meet the objections of the Legislative Rule-Making Review Committee and refiled in the State Register on December 29, 2021, relating to the Secretary of State (Use of Digital Signatures, </w:t>
      </w:r>
      <w:hyperlink r:id="rId63" w:history="1">
        <w:r w:rsidR="00974E58" w:rsidRPr="00661649">
          <w:rPr>
            <w:rStyle w:val="Hyperlink"/>
            <w:color w:val="000000"/>
            <w:u w:val="none"/>
          </w:rPr>
          <w:t>153 CSR 30</w:t>
        </w:r>
      </w:hyperlink>
      <w:r w:rsidR="00974E58" w:rsidRPr="00661649">
        <w:t>), is authorized.</w:t>
      </w:r>
    </w:p>
    <w:p w14:paraId="69BA3658" w14:textId="4BB2F6E7" w:rsidR="00974E58" w:rsidRPr="00661649" w:rsidRDefault="00661649" w:rsidP="00661649">
      <w:pPr>
        <w:pStyle w:val="SectionBody"/>
      </w:pPr>
      <w:r>
        <w:t xml:space="preserve">(e) </w:t>
      </w:r>
      <w:r w:rsidR="00974E58" w:rsidRPr="00661649">
        <w:t xml:space="preserve">The legislative rule filed in the State Register on July 30, 2021, authorized under the authority of §3-8-2c of this code, modified by the Secretary of State to meet the objections of the Legislative Rule-Making Review Committee and refiled in the State Register on December 29, 2021, relating to the Secretary of State (Regulation of Political Party Headquarters Finances, </w:t>
      </w:r>
      <w:hyperlink r:id="rId64" w:history="1">
        <w:r w:rsidR="00974E58" w:rsidRPr="00661649">
          <w:rPr>
            <w:rStyle w:val="Hyperlink"/>
            <w:color w:val="000000"/>
            <w:u w:val="none"/>
          </w:rPr>
          <w:t>153 CSR 43</w:t>
        </w:r>
      </w:hyperlink>
      <w:r w:rsidR="00974E58" w:rsidRPr="00661649">
        <w:t>), is authorized.</w:t>
      </w:r>
    </w:p>
    <w:p w14:paraId="52698D7C" w14:textId="4EFE8C98" w:rsidR="00974E58" w:rsidRPr="00661649" w:rsidRDefault="00661649" w:rsidP="00661649">
      <w:pPr>
        <w:pStyle w:val="SectionBody"/>
      </w:pPr>
      <w:r>
        <w:t xml:space="preserve">(f) </w:t>
      </w:r>
      <w:r w:rsidR="00974E58" w:rsidRPr="00661649">
        <w:t xml:space="preserve">The legislative rule filed in the State Register on July 30, 2021, authorized under the authority of §39-4-37 and §39-4-38 of this code, modified by the Secretary of State to meet the objections of the Legislative Rule-Making Review Committee and refiled in the State Register on December 29, 2021, relating to the Secretary of State (Standards and Guidelines for Electronic Notarization, Remote Online Notarization, and Remote Ink Notarization, </w:t>
      </w:r>
      <w:hyperlink r:id="rId65" w:history="1">
        <w:r w:rsidR="00974E58" w:rsidRPr="00661649">
          <w:rPr>
            <w:rStyle w:val="Hyperlink"/>
            <w:color w:val="000000"/>
            <w:u w:val="none"/>
          </w:rPr>
          <w:t>153 CSR 45</w:t>
        </w:r>
      </w:hyperlink>
      <w:r w:rsidR="00974E58" w:rsidRPr="00661649">
        <w:t xml:space="preserve">), is authorized. </w:t>
      </w:r>
    </w:p>
    <w:p w14:paraId="4868F85B" w14:textId="22BB6B31" w:rsidR="00974E58" w:rsidRPr="00661649" w:rsidRDefault="00661649" w:rsidP="00661649">
      <w:pPr>
        <w:pStyle w:val="SectionBody"/>
      </w:pPr>
      <w:r>
        <w:lastRenderedPageBreak/>
        <w:t xml:space="preserve">(g) </w:t>
      </w:r>
      <w:r w:rsidR="00974E58" w:rsidRPr="00661649">
        <w:t xml:space="preserve">The legislative rule filed in the State Register on July 30, 2021, authorized under the authority of §39A-4-4 of this code, relating to the Secretary of State (Real Property Electronic Recording Standards and Regulations, </w:t>
      </w:r>
      <w:hyperlink r:id="rId66" w:history="1">
        <w:r w:rsidR="00974E58" w:rsidRPr="00661649">
          <w:rPr>
            <w:rStyle w:val="Hyperlink"/>
            <w:color w:val="000000"/>
            <w:u w:val="none"/>
          </w:rPr>
          <w:t>153 CSR 48</w:t>
        </w:r>
      </w:hyperlink>
      <w:r w:rsidR="00974E58" w:rsidRPr="00661649">
        <w:t>), is authorized</w:t>
      </w:r>
      <w:r w:rsidR="00543BC0" w:rsidRPr="00661649">
        <w:t xml:space="preserve"> with amendments set forth below:</w:t>
      </w:r>
    </w:p>
    <w:p w14:paraId="57B652E3" w14:textId="1A67860C" w:rsidR="00543BC0" w:rsidRPr="00661649" w:rsidRDefault="00543BC0" w:rsidP="00661649">
      <w:pPr>
        <w:pStyle w:val="SectionBody"/>
      </w:pPr>
      <w:r w:rsidRPr="00661649">
        <w:t>On page 2, section 3.1</w:t>
      </w:r>
      <w:r w:rsidR="00942B1B" w:rsidRPr="00661649">
        <w:t>,</w:t>
      </w:r>
      <w:r w:rsidRPr="00661649">
        <w:t xml:space="preserve"> by striking out the words “as amended from time to time”;</w:t>
      </w:r>
    </w:p>
    <w:p w14:paraId="376CFC37" w14:textId="7C566A6D" w:rsidR="00543BC0" w:rsidRPr="00661649" w:rsidRDefault="00543BC0" w:rsidP="00661649">
      <w:pPr>
        <w:pStyle w:val="SectionBody"/>
      </w:pPr>
      <w:r w:rsidRPr="00661649">
        <w:t>On page 3, subdivision 3.3.1</w:t>
      </w:r>
      <w:r w:rsidR="00942B1B" w:rsidRPr="00661649">
        <w:t>,</w:t>
      </w:r>
      <w:r w:rsidRPr="00661649">
        <w:t xml:space="preserve"> by striking out the words “as amended from time to time”;</w:t>
      </w:r>
    </w:p>
    <w:p w14:paraId="4D1D0ADF" w14:textId="1E6E9F88" w:rsidR="00543BC0" w:rsidRPr="00661649" w:rsidRDefault="00543BC0" w:rsidP="00661649">
      <w:pPr>
        <w:pStyle w:val="SectionBody"/>
      </w:pPr>
      <w:r w:rsidRPr="00661649">
        <w:t xml:space="preserve">And, </w:t>
      </w:r>
    </w:p>
    <w:p w14:paraId="14EAEB11" w14:textId="01A02845" w:rsidR="00543BC0" w:rsidRPr="00661649" w:rsidRDefault="00543BC0" w:rsidP="00661649">
      <w:pPr>
        <w:pStyle w:val="SectionBody"/>
      </w:pPr>
      <w:r w:rsidRPr="00661649">
        <w:t>On page 3, subdivision 3.3.2</w:t>
      </w:r>
      <w:r w:rsidR="00942B1B" w:rsidRPr="00661649">
        <w:t>,</w:t>
      </w:r>
      <w:r w:rsidRPr="00661649">
        <w:t xml:space="preserve"> by striking out the words “as amended from time to time”.</w:t>
      </w:r>
    </w:p>
    <w:p w14:paraId="65613D05" w14:textId="6CDC5CC0" w:rsidR="00FD645F" w:rsidRPr="00ED74DE" w:rsidRDefault="00FD645F" w:rsidP="00FD645F">
      <w:pPr>
        <w:pStyle w:val="SectionHeading"/>
        <w:rPr>
          <w:color w:val="auto"/>
        </w:rPr>
        <w:sectPr w:rsidR="00FD645F" w:rsidRPr="00ED74DE" w:rsidSect="00C645EE">
          <w:type w:val="continuous"/>
          <w:pgSz w:w="12240" w:h="15840" w:code="1"/>
          <w:pgMar w:top="1440" w:right="1440" w:bottom="1440" w:left="1440" w:header="720" w:footer="720" w:gutter="0"/>
          <w:lnNumType w:countBy="1" w:restart="newSection"/>
          <w:cols w:space="720"/>
          <w:titlePg/>
          <w:docGrid w:linePitch="360"/>
        </w:sectPr>
      </w:pPr>
      <w:r w:rsidRPr="00ED74DE">
        <w:rPr>
          <w:color w:val="auto"/>
        </w:rPr>
        <w:t>§64-9-1</w:t>
      </w:r>
      <w:r w:rsidR="00942B1B">
        <w:rPr>
          <w:color w:val="auto"/>
        </w:rPr>
        <w:t>7</w:t>
      </w:r>
      <w:r w:rsidRPr="00ED74DE">
        <w:rPr>
          <w:color w:val="auto"/>
        </w:rPr>
        <w:t>.</w:t>
      </w:r>
      <w:r w:rsidR="00942B1B">
        <w:rPr>
          <w:color w:val="auto"/>
        </w:rPr>
        <w:t xml:space="preserve"> West Virginia</w:t>
      </w:r>
      <w:r w:rsidRPr="00ED74DE">
        <w:rPr>
          <w:color w:val="auto"/>
        </w:rPr>
        <w:t xml:space="preserve"> </w:t>
      </w:r>
      <w:r w:rsidR="00295441" w:rsidRPr="00ED74DE">
        <w:rPr>
          <w:color w:val="auto"/>
        </w:rPr>
        <w:t>Board of Social Work Examiners</w:t>
      </w:r>
      <w:r w:rsidRPr="00ED74DE">
        <w:rPr>
          <w:color w:val="auto"/>
        </w:rPr>
        <w:t>.</w:t>
      </w:r>
    </w:p>
    <w:p w14:paraId="79F3F7B9" w14:textId="1DDBD7E5" w:rsidR="001427A9" w:rsidRPr="00661649" w:rsidRDefault="00661649" w:rsidP="00661649">
      <w:pPr>
        <w:pStyle w:val="SectionBody"/>
      </w:pPr>
      <w:r>
        <w:t xml:space="preserve">(a) </w:t>
      </w:r>
      <w:r w:rsidR="001427A9" w:rsidRPr="00661649">
        <w:t>The legislative rule filed in the State Register on July 30, 2021, authorized under the authority of §30-30-6 of this code, modified by the</w:t>
      </w:r>
      <w:r w:rsidR="00942B1B" w:rsidRPr="00661649">
        <w:t xml:space="preserve"> West Virginia </w:t>
      </w:r>
      <w:r w:rsidR="00295441" w:rsidRPr="00661649">
        <w:t xml:space="preserve">Board of Social Work Examiners </w:t>
      </w:r>
      <w:r w:rsidR="001427A9" w:rsidRPr="00661649">
        <w:t xml:space="preserve"> to meet the objections of the Legislative Rule-Making Review Committee and refiled in the State Register on December 20, 2021, relating to the</w:t>
      </w:r>
      <w:r w:rsidR="00942B1B" w:rsidRPr="00661649">
        <w:t xml:space="preserve"> West Virginia </w:t>
      </w:r>
      <w:r w:rsidR="00295441" w:rsidRPr="00661649">
        <w:t xml:space="preserve">Board of Social Work Examiners </w:t>
      </w:r>
      <w:r w:rsidR="001427A9" w:rsidRPr="00661649">
        <w:t xml:space="preserve"> (Qualifications for the Profession of Social Work, </w:t>
      </w:r>
      <w:hyperlink r:id="rId67" w:history="1">
        <w:r w:rsidR="001427A9" w:rsidRPr="00661649">
          <w:rPr>
            <w:rStyle w:val="Hyperlink"/>
            <w:color w:val="000000"/>
            <w:u w:val="none"/>
          </w:rPr>
          <w:t>25 CSR 01</w:t>
        </w:r>
      </w:hyperlink>
      <w:r w:rsidR="001427A9" w:rsidRPr="00661649">
        <w:t>), is authorized.</w:t>
      </w:r>
    </w:p>
    <w:p w14:paraId="5C9EED60" w14:textId="4C094FBF" w:rsidR="001427A9" w:rsidRPr="00661649" w:rsidRDefault="00661649" w:rsidP="00661649">
      <w:pPr>
        <w:pStyle w:val="SectionBody"/>
      </w:pPr>
      <w:r>
        <w:t xml:space="preserve">(b) </w:t>
      </w:r>
      <w:r w:rsidR="001427A9" w:rsidRPr="00661649">
        <w:t>The legislative rule filed in the State Register on July 30, 2021, authorized under the authority of §30-30-6 of this code, modified by the</w:t>
      </w:r>
      <w:r w:rsidR="00942B1B" w:rsidRPr="00661649">
        <w:t xml:space="preserve"> West Virginia </w:t>
      </w:r>
      <w:r w:rsidR="001427A9" w:rsidRPr="00661649">
        <w:t>Board</w:t>
      </w:r>
      <w:r w:rsidR="00295441" w:rsidRPr="00661649">
        <w:t xml:space="preserve"> of</w:t>
      </w:r>
      <w:r w:rsidR="001427A9" w:rsidRPr="00661649">
        <w:t xml:space="preserve"> Social Work</w:t>
      </w:r>
      <w:r w:rsidR="00295441" w:rsidRPr="00661649">
        <w:t xml:space="preserve"> Examiners</w:t>
      </w:r>
      <w:r w:rsidR="001427A9" w:rsidRPr="00661649">
        <w:t xml:space="preserve">  to meet the objections of the Legislative Rule-Making Review Committee and refiled in the State Register on December 20, 2021, relating to the</w:t>
      </w:r>
      <w:r w:rsidR="00942B1B" w:rsidRPr="00661649">
        <w:t xml:space="preserve"> West Virginia </w:t>
      </w:r>
      <w:r w:rsidR="001427A9" w:rsidRPr="00661649">
        <w:t>Board</w:t>
      </w:r>
      <w:r w:rsidR="00295441" w:rsidRPr="00661649">
        <w:t xml:space="preserve"> of</w:t>
      </w:r>
      <w:r w:rsidR="001427A9" w:rsidRPr="00661649">
        <w:t xml:space="preserve"> Social Work</w:t>
      </w:r>
      <w:r w:rsidR="00295441" w:rsidRPr="00661649">
        <w:t xml:space="preserve"> Examiners</w:t>
      </w:r>
      <w:r w:rsidR="001427A9" w:rsidRPr="00661649">
        <w:t xml:space="preserve">  (Continuing Education for Social Workers and Providers, </w:t>
      </w:r>
      <w:hyperlink r:id="rId68" w:history="1">
        <w:r w:rsidR="001427A9" w:rsidRPr="00661649">
          <w:rPr>
            <w:rStyle w:val="Hyperlink"/>
            <w:color w:val="000000"/>
            <w:u w:val="none"/>
          </w:rPr>
          <w:t>25 CSR 05</w:t>
        </w:r>
      </w:hyperlink>
      <w:r w:rsidR="001427A9" w:rsidRPr="00661649">
        <w:t>), is authorized.</w:t>
      </w:r>
    </w:p>
    <w:p w14:paraId="24FC089B" w14:textId="19E80271" w:rsidR="001427A9" w:rsidRPr="00ED74DE" w:rsidRDefault="001427A9" w:rsidP="001427A9">
      <w:pPr>
        <w:pStyle w:val="SectionHeading"/>
        <w:rPr>
          <w:color w:val="auto"/>
        </w:rPr>
        <w:sectPr w:rsidR="001427A9" w:rsidRPr="00ED74DE" w:rsidSect="00C645EE">
          <w:type w:val="continuous"/>
          <w:pgSz w:w="12240" w:h="15840" w:code="1"/>
          <w:pgMar w:top="1440" w:right="1440" w:bottom="1440" w:left="1440" w:header="720" w:footer="720" w:gutter="0"/>
          <w:lnNumType w:countBy="1" w:restart="newSection"/>
          <w:cols w:space="720"/>
          <w:titlePg/>
          <w:docGrid w:linePitch="360"/>
        </w:sectPr>
      </w:pPr>
      <w:r w:rsidRPr="00ED74DE">
        <w:rPr>
          <w:color w:val="auto"/>
        </w:rPr>
        <w:t>§64-9-1</w:t>
      </w:r>
      <w:r w:rsidR="00942B1B">
        <w:rPr>
          <w:color w:val="auto"/>
        </w:rPr>
        <w:t>8</w:t>
      </w:r>
      <w:r w:rsidRPr="00ED74DE">
        <w:rPr>
          <w:color w:val="auto"/>
        </w:rPr>
        <w:t>. West Virginia Board of Examiners for Speech-Language Pathology and Audiology.</w:t>
      </w:r>
    </w:p>
    <w:p w14:paraId="3B5219F6" w14:textId="0422A855" w:rsidR="006C2D6A" w:rsidRPr="00ED74DE" w:rsidRDefault="001427A9" w:rsidP="001427A9">
      <w:pPr>
        <w:pStyle w:val="SectionBody"/>
        <w:rPr>
          <w:color w:val="auto"/>
        </w:rPr>
      </w:pPr>
      <w:r w:rsidRPr="00ED74DE">
        <w:rPr>
          <w:color w:val="auto"/>
        </w:rPr>
        <w:t>The legislative rule filed in the State Register on June 9, 2021, authorized under the authority of §30-32-7 of this code, modified by the</w:t>
      </w:r>
      <w:r w:rsidR="00942B1B">
        <w:rPr>
          <w:color w:val="auto"/>
        </w:rPr>
        <w:t xml:space="preserve"> West Virginia </w:t>
      </w:r>
      <w:r w:rsidRPr="00ED74DE">
        <w:rPr>
          <w:color w:val="auto"/>
        </w:rPr>
        <w:t>Board of Speech-Language Pathology and Audiology to meet the objections of the Legislative Rule-Making Review Committee and refiled in the State Register on December 16, 2021, relating to the</w:t>
      </w:r>
      <w:r w:rsidR="00942B1B">
        <w:rPr>
          <w:color w:val="auto"/>
        </w:rPr>
        <w:t xml:space="preserve"> West Virginia </w:t>
      </w:r>
      <w:r w:rsidRPr="00ED74DE">
        <w:rPr>
          <w:color w:val="auto"/>
        </w:rPr>
        <w:t xml:space="preserve">Board of Speech-Language Pathology and Audiology (Licensure of Speech-Pathology and </w:t>
      </w:r>
      <w:r w:rsidRPr="00ED74DE">
        <w:rPr>
          <w:color w:val="auto"/>
        </w:rPr>
        <w:lastRenderedPageBreak/>
        <w:t xml:space="preserve">Audiology, </w:t>
      </w:r>
      <w:hyperlink r:id="rId69" w:history="1">
        <w:r w:rsidRPr="00ED74DE">
          <w:rPr>
            <w:rStyle w:val="Hyperlink"/>
            <w:rFonts w:eastAsiaTheme="minorHAnsi"/>
            <w:color w:val="auto"/>
            <w:u w:val="none"/>
          </w:rPr>
          <w:t>29 CSR 01</w:t>
        </w:r>
      </w:hyperlink>
      <w:r w:rsidRPr="00ED74DE">
        <w:rPr>
          <w:color w:val="auto"/>
        </w:rPr>
        <w:t>), is authorized.</w:t>
      </w:r>
    </w:p>
    <w:p w14:paraId="49FE83A9" w14:textId="3054C1F2" w:rsidR="001427A9" w:rsidRPr="00ED74DE" w:rsidRDefault="001427A9" w:rsidP="001427A9">
      <w:pPr>
        <w:pStyle w:val="SectionHeading"/>
        <w:rPr>
          <w:color w:val="auto"/>
        </w:rPr>
        <w:sectPr w:rsidR="001427A9" w:rsidRPr="00ED74DE" w:rsidSect="00C645EE">
          <w:type w:val="continuous"/>
          <w:pgSz w:w="12240" w:h="15840" w:code="1"/>
          <w:pgMar w:top="1440" w:right="1440" w:bottom="1440" w:left="1440" w:header="720" w:footer="720" w:gutter="0"/>
          <w:lnNumType w:countBy="1" w:restart="newSection"/>
          <w:cols w:space="720"/>
          <w:titlePg/>
          <w:docGrid w:linePitch="360"/>
        </w:sectPr>
      </w:pPr>
      <w:r w:rsidRPr="00ED74DE">
        <w:rPr>
          <w:color w:val="auto"/>
        </w:rPr>
        <w:t>§64-9-1</w:t>
      </w:r>
      <w:r w:rsidR="00942B1B">
        <w:rPr>
          <w:color w:val="auto"/>
        </w:rPr>
        <w:t>9</w:t>
      </w:r>
      <w:r w:rsidRPr="00ED74DE">
        <w:rPr>
          <w:color w:val="auto"/>
        </w:rPr>
        <w:t>. State Treasurer.</w:t>
      </w:r>
    </w:p>
    <w:p w14:paraId="55E3E2E2" w14:textId="4491CD3C" w:rsidR="001427A9" w:rsidRPr="00661649" w:rsidRDefault="00661649" w:rsidP="00661649">
      <w:pPr>
        <w:pStyle w:val="SectionBody"/>
      </w:pPr>
      <w:r>
        <w:t xml:space="preserve">(a) </w:t>
      </w:r>
      <w:r w:rsidR="001427A9" w:rsidRPr="00661649">
        <w:t xml:space="preserve">The legislative rule filed in the State Register on July 29, 2021, authorized under the authority of §12-4-11 of this code, relating to the Treasurer (Substitute Checks-Exceptional Items Fund, </w:t>
      </w:r>
      <w:hyperlink r:id="rId70" w:history="1">
        <w:r w:rsidR="001427A9" w:rsidRPr="00661649">
          <w:rPr>
            <w:rStyle w:val="Hyperlink"/>
            <w:color w:val="000000"/>
            <w:u w:val="none"/>
          </w:rPr>
          <w:t>112 CSR 02</w:t>
        </w:r>
      </w:hyperlink>
      <w:r w:rsidR="001427A9" w:rsidRPr="00661649">
        <w:t>), is authorized.</w:t>
      </w:r>
    </w:p>
    <w:p w14:paraId="01CAD2E5" w14:textId="5FDE8987" w:rsidR="001427A9" w:rsidRPr="00661649" w:rsidRDefault="00661649" w:rsidP="00661649">
      <w:pPr>
        <w:pStyle w:val="SectionBody"/>
      </w:pPr>
      <w:r>
        <w:t xml:space="preserve">(b) </w:t>
      </w:r>
      <w:r w:rsidR="001427A9" w:rsidRPr="00661649">
        <w:t xml:space="preserve">The legislative rule filed in the State Register on May 6, 2021, authorized under the authority of §12-2-2 of this code, relating to the Treasurer (Procedures for Deposit of Moneys with the State Treasurer's Office by State Agencies, </w:t>
      </w:r>
      <w:hyperlink r:id="rId71" w:history="1">
        <w:r w:rsidR="001427A9" w:rsidRPr="00661649">
          <w:rPr>
            <w:rStyle w:val="Hyperlink"/>
            <w:color w:val="000000"/>
            <w:u w:val="none"/>
          </w:rPr>
          <w:t>112 CSR 04</w:t>
        </w:r>
      </w:hyperlink>
      <w:r w:rsidR="001427A9" w:rsidRPr="00661649">
        <w:t>), is authorized.</w:t>
      </w:r>
    </w:p>
    <w:p w14:paraId="532E7EF9" w14:textId="59E00A36" w:rsidR="001427A9" w:rsidRPr="00661649" w:rsidRDefault="00661649" w:rsidP="00661649">
      <w:pPr>
        <w:pStyle w:val="SectionBody"/>
      </w:pPr>
      <w:r>
        <w:t xml:space="preserve">(c) </w:t>
      </w:r>
      <w:r w:rsidR="001427A9" w:rsidRPr="00661649">
        <w:t xml:space="preserve">The legislative rule filed in the State Register on May 6, 2021, authorized under the authority of §12-1-2 of this code, relating to the Treasurer (Selection of State Depositories for Disbursement Accounts Through Competitive Bidding, </w:t>
      </w:r>
      <w:hyperlink r:id="rId72" w:history="1">
        <w:r w:rsidR="001427A9" w:rsidRPr="00661649">
          <w:rPr>
            <w:rStyle w:val="Hyperlink"/>
            <w:color w:val="000000"/>
            <w:u w:val="none"/>
          </w:rPr>
          <w:t>112 CSR 06</w:t>
        </w:r>
      </w:hyperlink>
      <w:r w:rsidR="001427A9" w:rsidRPr="00661649">
        <w:t>), is authorized.</w:t>
      </w:r>
    </w:p>
    <w:p w14:paraId="3BCA0C57" w14:textId="59B2F7E5" w:rsidR="001427A9" w:rsidRPr="00661649" w:rsidRDefault="00661649" w:rsidP="00661649">
      <w:pPr>
        <w:pStyle w:val="SectionBody"/>
      </w:pPr>
      <w:r>
        <w:t xml:space="preserve">(d) </w:t>
      </w:r>
      <w:r w:rsidR="001427A9" w:rsidRPr="00661649">
        <w:t xml:space="preserve">The legislative rule filed in the State Register on May 7, 2021, authorized under the authority of §12-1-2 of this code, relating to the Treasurer (Selection of State Depositories for Receipt Accounts, </w:t>
      </w:r>
      <w:hyperlink r:id="rId73" w:history="1">
        <w:r w:rsidR="001427A9" w:rsidRPr="00661649">
          <w:rPr>
            <w:rStyle w:val="Hyperlink"/>
            <w:color w:val="000000"/>
            <w:u w:val="none"/>
          </w:rPr>
          <w:t>112 CSR 07</w:t>
        </w:r>
      </w:hyperlink>
      <w:r w:rsidR="001427A9" w:rsidRPr="00661649">
        <w:t>), is authorized.</w:t>
      </w:r>
    </w:p>
    <w:p w14:paraId="1594FE97" w14:textId="05032A3B" w:rsidR="001427A9" w:rsidRPr="00661649" w:rsidRDefault="00661649" w:rsidP="00661649">
      <w:pPr>
        <w:pStyle w:val="SectionBody"/>
      </w:pPr>
      <w:r>
        <w:t xml:space="preserve">(e) </w:t>
      </w:r>
      <w:r w:rsidR="001427A9" w:rsidRPr="00661649">
        <w:t xml:space="preserve">The legislative rule filed in the State Register on May 7, 2021, authorized under the authority of §12-3-1 of this code, relating to the Treasurer (Procedures for Processing Payments from the State Treasury, </w:t>
      </w:r>
      <w:hyperlink r:id="rId74" w:history="1">
        <w:r w:rsidR="001427A9" w:rsidRPr="00661649">
          <w:rPr>
            <w:rStyle w:val="Hyperlink"/>
            <w:color w:val="000000"/>
            <w:u w:val="none"/>
          </w:rPr>
          <w:t>112 CSR 08</w:t>
        </w:r>
      </w:hyperlink>
      <w:r w:rsidR="001427A9" w:rsidRPr="00661649">
        <w:t>), is authorized.</w:t>
      </w:r>
    </w:p>
    <w:p w14:paraId="3EA1E33E" w14:textId="191B2B3C" w:rsidR="001427A9" w:rsidRPr="00661649" w:rsidRDefault="00661649" w:rsidP="00661649">
      <w:pPr>
        <w:pStyle w:val="SectionBody"/>
      </w:pPr>
      <w:r>
        <w:t xml:space="preserve">(f) </w:t>
      </w:r>
      <w:r w:rsidR="001427A9" w:rsidRPr="00661649">
        <w:t xml:space="preserve">The legislative rule filed in the State Register on July 29, 2021, authorized under the authority of §12-6A-7 of this code, relating to the Treasurer (Reporting Debt, </w:t>
      </w:r>
      <w:hyperlink r:id="rId75" w:history="1">
        <w:r w:rsidR="001427A9" w:rsidRPr="00661649">
          <w:rPr>
            <w:rStyle w:val="Hyperlink"/>
            <w:color w:val="000000"/>
            <w:u w:val="none"/>
          </w:rPr>
          <w:t>112 CSR 10</w:t>
        </w:r>
      </w:hyperlink>
      <w:r w:rsidR="001427A9" w:rsidRPr="00661649">
        <w:t>), is authorized.</w:t>
      </w:r>
    </w:p>
    <w:p w14:paraId="4C560815" w14:textId="5497E355" w:rsidR="001427A9" w:rsidRPr="00661649" w:rsidRDefault="00661649" w:rsidP="00661649">
      <w:pPr>
        <w:pStyle w:val="SectionBody"/>
      </w:pPr>
      <w:r>
        <w:t xml:space="preserve">(g) </w:t>
      </w:r>
      <w:r w:rsidR="001427A9" w:rsidRPr="00661649">
        <w:t xml:space="preserve">The legislative rule filed in the State Register on July 29, 2021, authorized under the authority of §12-3A-6 of this code, relating to the Treasurer (Procedure for Fees in Collections by Charge, Credit or Debit Card or by Electronic Payment, </w:t>
      </w:r>
      <w:hyperlink r:id="rId76" w:history="1">
        <w:r w:rsidR="001427A9" w:rsidRPr="00661649">
          <w:rPr>
            <w:rStyle w:val="Hyperlink"/>
            <w:color w:val="000000"/>
            <w:u w:val="none"/>
          </w:rPr>
          <w:t>112 CSR 12</w:t>
        </w:r>
      </w:hyperlink>
      <w:r w:rsidR="001427A9" w:rsidRPr="00661649">
        <w:t>), is authorized.</w:t>
      </w:r>
    </w:p>
    <w:p w14:paraId="165307DE" w14:textId="3E3F1A6F" w:rsidR="00C645EE" w:rsidRPr="00661649" w:rsidRDefault="000259D0" w:rsidP="00661649">
      <w:pPr>
        <w:pStyle w:val="SectionBody"/>
      </w:pPr>
      <w:r>
        <w:t xml:space="preserve">(h) </w:t>
      </w:r>
      <w:r w:rsidR="001427A9" w:rsidRPr="00661649">
        <w:t xml:space="preserve">The legislative rule filed in the State Register on July 29, 2021, authorized under the authority of §12-3A-6 of this code, relating to the Treasurer (Procedures for Providing Services to Political Subdivisions, </w:t>
      </w:r>
      <w:hyperlink r:id="rId77" w:history="1">
        <w:r w:rsidR="001427A9" w:rsidRPr="00661649">
          <w:rPr>
            <w:rStyle w:val="Hyperlink"/>
            <w:color w:val="000000"/>
            <w:u w:val="none"/>
          </w:rPr>
          <w:t>112 CSR 13</w:t>
        </w:r>
      </w:hyperlink>
      <w:r w:rsidR="001427A9" w:rsidRPr="00661649">
        <w:t>), is authorized.</w:t>
      </w:r>
    </w:p>
    <w:p w14:paraId="635B049E" w14:textId="77777777" w:rsidR="00E831B3" w:rsidRPr="00ED74DE" w:rsidRDefault="00E831B3" w:rsidP="00EF6030">
      <w:pPr>
        <w:pStyle w:val="References"/>
        <w:rPr>
          <w:color w:val="auto"/>
        </w:rPr>
      </w:pPr>
    </w:p>
    <w:sectPr w:rsidR="00E831B3" w:rsidRPr="00ED74DE" w:rsidSect="00C645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020D7B" w:rsidRPr="00B844FE" w:rsidRDefault="00020D7B" w:rsidP="00B844FE">
      <w:r>
        <w:separator/>
      </w:r>
    </w:p>
  </w:endnote>
  <w:endnote w:type="continuationSeparator" w:id="0">
    <w:p w14:paraId="075737DB" w14:textId="77777777" w:rsidR="00020D7B" w:rsidRPr="00B844FE" w:rsidRDefault="00020D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F6C0" w14:textId="77777777" w:rsidR="00020D7B" w:rsidRDefault="00020D7B" w:rsidP="00C132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827FA3" w14:textId="77777777" w:rsidR="00020D7B" w:rsidRPr="00C645EE" w:rsidRDefault="00020D7B" w:rsidP="00C64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00CF" w14:textId="74E9ECBA" w:rsidR="00020D7B" w:rsidRDefault="00020D7B" w:rsidP="00C132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1BB3FC" w14:textId="77777777" w:rsidR="00020D7B" w:rsidRPr="00C645EE" w:rsidRDefault="00020D7B" w:rsidP="00C64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020D7B" w:rsidRPr="00B844FE" w:rsidRDefault="00020D7B" w:rsidP="00B844FE">
      <w:r>
        <w:separator/>
      </w:r>
    </w:p>
  </w:footnote>
  <w:footnote w:type="continuationSeparator" w:id="0">
    <w:p w14:paraId="06FFCE37" w14:textId="77777777" w:rsidR="00020D7B" w:rsidRPr="00B844FE" w:rsidRDefault="00020D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2EB3" w14:textId="73CA95A6" w:rsidR="00020D7B" w:rsidRPr="00C645EE" w:rsidRDefault="00020D7B" w:rsidP="00C645EE">
    <w:pPr>
      <w:pStyle w:val="Header"/>
    </w:pPr>
    <w:r>
      <w:t>CS for SB 334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CFD5" w14:textId="7D22FEFE" w:rsidR="00020D7B" w:rsidRPr="00C645EE" w:rsidRDefault="00020D7B" w:rsidP="00C645EE">
    <w:pPr>
      <w:pStyle w:val="Header"/>
    </w:pPr>
    <w:r>
      <w:t>CS for SB 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686"/>
    <w:multiLevelType w:val="hybridMultilevel"/>
    <w:tmpl w:val="DDBE40D2"/>
    <w:lvl w:ilvl="0" w:tplc="0950B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B2E27"/>
    <w:multiLevelType w:val="hybridMultilevel"/>
    <w:tmpl w:val="93C0BC38"/>
    <w:lvl w:ilvl="0" w:tplc="7F988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94F0E"/>
    <w:multiLevelType w:val="hybridMultilevel"/>
    <w:tmpl w:val="D26E4FD6"/>
    <w:lvl w:ilvl="0" w:tplc="69403BA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A6434"/>
    <w:multiLevelType w:val="hybridMultilevel"/>
    <w:tmpl w:val="84542ADC"/>
    <w:lvl w:ilvl="0" w:tplc="0DE09A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C405C"/>
    <w:multiLevelType w:val="hybridMultilevel"/>
    <w:tmpl w:val="E4AA05A6"/>
    <w:lvl w:ilvl="0" w:tplc="CE401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C07CC"/>
    <w:multiLevelType w:val="hybridMultilevel"/>
    <w:tmpl w:val="38C2CCDE"/>
    <w:lvl w:ilvl="0" w:tplc="379A8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C2C60"/>
    <w:multiLevelType w:val="hybridMultilevel"/>
    <w:tmpl w:val="537E7E58"/>
    <w:lvl w:ilvl="0" w:tplc="6054F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02BCC"/>
    <w:multiLevelType w:val="hybridMultilevel"/>
    <w:tmpl w:val="6BA89050"/>
    <w:lvl w:ilvl="0" w:tplc="B0B0F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2644AD"/>
    <w:multiLevelType w:val="hybridMultilevel"/>
    <w:tmpl w:val="9B208812"/>
    <w:lvl w:ilvl="0" w:tplc="390CE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8F3DB7"/>
    <w:multiLevelType w:val="hybridMultilevel"/>
    <w:tmpl w:val="CDA4A8FE"/>
    <w:lvl w:ilvl="0" w:tplc="DC124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B901D5"/>
    <w:multiLevelType w:val="hybridMultilevel"/>
    <w:tmpl w:val="747C549E"/>
    <w:lvl w:ilvl="0" w:tplc="9D8EB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225EB9"/>
    <w:multiLevelType w:val="hybridMultilevel"/>
    <w:tmpl w:val="FE767FA4"/>
    <w:lvl w:ilvl="0" w:tplc="3BAEF1BE">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454D8B"/>
    <w:multiLevelType w:val="hybridMultilevel"/>
    <w:tmpl w:val="3CD04C1E"/>
    <w:lvl w:ilvl="0" w:tplc="70003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074C05"/>
    <w:multiLevelType w:val="hybridMultilevel"/>
    <w:tmpl w:val="AF362D00"/>
    <w:lvl w:ilvl="0" w:tplc="BC50EF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44498"/>
    <w:multiLevelType w:val="hybridMultilevel"/>
    <w:tmpl w:val="2DEAE936"/>
    <w:lvl w:ilvl="0" w:tplc="B8D2F0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24240"/>
    <w:multiLevelType w:val="hybridMultilevel"/>
    <w:tmpl w:val="A03E1ADA"/>
    <w:lvl w:ilvl="0" w:tplc="6C4AAB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E6A22"/>
    <w:multiLevelType w:val="hybridMultilevel"/>
    <w:tmpl w:val="2D9284C2"/>
    <w:lvl w:ilvl="0" w:tplc="C42C5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8" w15:restartNumberingAfterBreak="0">
    <w:nsid w:val="64C94AA7"/>
    <w:multiLevelType w:val="hybridMultilevel"/>
    <w:tmpl w:val="50123076"/>
    <w:lvl w:ilvl="0" w:tplc="D0F29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8669A7"/>
    <w:multiLevelType w:val="hybridMultilevel"/>
    <w:tmpl w:val="F72E2BF0"/>
    <w:lvl w:ilvl="0" w:tplc="283278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5C6021"/>
    <w:multiLevelType w:val="hybridMultilevel"/>
    <w:tmpl w:val="EB5A6002"/>
    <w:lvl w:ilvl="0" w:tplc="E63E8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440881"/>
    <w:multiLevelType w:val="hybridMultilevel"/>
    <w:tmpl w:val="C10ED7D8"/>
    <w:lvl w:ilvl="0" w:tplc="C1BA9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C6F17"/>
    <w:multiLevelType w:val="hybridMultilevel"/>
    <w:tmpl w:val="F9B647E0"/>
    <w:lvl w:ilvl="0" w:tplc="CAA23F26">
      <w:start w:val="1"/>
      <w:numFmt w:val="lowerLetter"/>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64129D"/>
    <w:multiLevelType w:val="hybridMultilevel"/>
    <w:tmpl w:val="D51AD246"/>
    <w:lvl w:ilvl="0" w:tplc="26D8A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2"/>
  </w:num>
  <w:num w:numId="4">
    <w:abstractNumId w:val="20"/>
  </w:num>
  <w:num w:numId="5">
    <w:abstractNumId w:val="18"/>
  </w:num>
  <w:num w:numId="6">
    <w:abstractNumId w:val="10"/>
  </w:num>
  <w:num w:numId="7">
    <w:abstractNumId w:val="0"/>
  </w:num>
  <w:num w:numId="8">
    <w:abstractNumId w:val="19"/>
  </w:num>
  <w:num w:numId="9">
    <w:abstractNumId w:val="9"/>
  </w:num>
  <w:num w:numId="10">
    <w:abstractNumId w:val="11"/>
  </w:num>
  <w:num w:numId="11">
    <w:abstractNumId w:val="8"/>
  </w:num>
  <w:num w:numId="12">
    <w:abstractNumId w:val="16"/>
  </w:num>
  <w:num w:numId="13">
    <w:abstractNumId w:val="22"/>
  </w:num>
  <w:num w:numId="14">
    <w:abstractNumId w:val="4"/>
  </w:num>
  <w:num w:numId="15">
    <w:abstractNumId w:val="7"/>
  </w:num>
  <w:num w:numId="16">
    <w:abstractNumId w:val="14"/>
  </w:num>
  <w:num w:numId="17">
    <w:abstractNumId w:val="13"/>
  </w:num>
  <w:num w:numId="18">
    <w:abstractNumId w:val="3"/>
  </w:num>
  <w:num w:numId="19">
    <w:abstractNumId w:val="1"/>
  </w:num>
  <w:num w:numId="20">
    <w:abstractNumId w:val="23"/>
  </w:num>
  <w:num w:numId="21">
    <w:abstractNumId w:val="15"/>
  </w:num>
  <w:num w:numId="22">
    <w:abstractNumId w:val="2"/>
  </w:num>
  <w:num w:numId="23">
    <w:abstractNumId w:val="6"/>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0D7B"/>
    <w:rsid w:val="000259D0"/>
    <w:rsid w:val="000608EF"/>
    <w:rsid w:val="00075722"/>
    <w:rsid w:val="0007772B"/>
    <w:rsid w:val="00085D22"/>
    <w:rsid w:val="000C41AF"/>
    <w:rsid w:val="000C5C77"/>
    <w:rsid w:val="0010070F"/>
    <w:rsid w:val="001045CD"/>
    <w:rsid w:val="0011225A"/>
    <w:rsid w:val="001427A9"/>
    <w:rsid w:val="0015112E"/>
    <w:rsid w:val="001552E7"/>
    <w:rsid w:val="001566B4"/>
    <w:rsid w:val="00175B38"/>
    <w:rsid w:val="001769DF"/>
    <w:rsid w:val="001C279E"/>
    <w:rsid w:val="001C7D99"/>
    <w:rsid w:val="001D1AFE"/>
    <w:rsid w:val="001D459E"/>
    <w:rsid w:val="0020032C"/>
    <w:rsid w:val="00200B32"/>
    <w:rsid w:val="00230763"/>
    <w:rsid w:val="00246D16"/>
    <w:rsid w:val="0027011C"/>
    <w:rsid w:val="00274200"/>
    <w:rsid w:val="00275740"/>
    <w:rsid w:val="00287591"/>
    <w:rsid w:val="00295441"/>
    <w:rsid w:val="002A0269"/>
    <w:rsid w:val="00301F44"/>
    <w:rsid w:val="00303684"/>
    <w:rsid w:val="003143F5"/>
    <w:rsid w:val="00314854"/>
    <w:rsid w:val="00356BA6"/>
    <w:rsid w:val="00361EBB"/>
    <w:rsid w:val="00365920"/>
    <w:rsid w:val="003721DF"/>
    <w:rsid w:val="003A7C36"/>
    <w:rsid w:val="003B0513"/>
    <w:rsid w:val="003B7CD2"/>
    <w:rsid w:val="003C51CD"/>
    <w:rsid w:val="003D3791"/>
    <w:rsid w:val="00403234"/>
    <w:rsid w:val="004247A2"/>
    <w:rsid w:val="004B2795"/>
    <w:rsid w:val="004B5A09"/>
    <w:rsid w:val="004B6CE1"/>
    <w:rsid w:val="004C13DD"/>
    <w:rsid w:val="004C6B12"/>
    <w:rsid w:val="004E3441"/>
    <w:rsid w:val="00543BC0"/>
    <w:rsid w:val="00571DC3"/>
    <w:rsid w:val="005A2175"/>
    <w:rsid w:val="005A5366"/>
    <w:rsid w:val="005C06CD"/>
    <w:rsid w:val="00611AB9"/>
    <w:rsid w:val="006173EF"/>
    <w:rsid w:val="00637E73"/>
    <w:rsid w:val="006500DB"/>
    <w:rsid w:val="006565E8"/>
    <w:rsid w:val="00661649"/>
    <w:rsid w:val="00680966"/>
    <w:rsid w:val="006865E9"/>
    <w:rsid w:val="00691F3E"/>
    <w:rsid w:val="00694BFB"/>
    <w:rsid w:val="006A106B"/>
    <w:rsid w:val="006C2D6A"/>
    <w:rsid w:val="006C523D"/>
    <w:rsid w:val="006D4036"/>
    <w:rsid w:val="00711FAD"/>
    <w:rsid w:val="00744963"/>
    <w:rsid w:val="00785AE9"/>
    <w:rsid w:val="0079094C"/>
    <w:rsid w:val="007947CC"/>
    <w:rsid w:val="00796836"/>
    <w:rsid w:val="00796945"/>
    <w:rsid w:val="007E02CF"/>
    <w:rsid w:val="007F1CF5"/>
    <w:rsid w:val="0081249D"/>
    <w:rsid w:val="008232A3"/>
    <w:rsid w:val="00834EDE"/>
    <w:rsid w:val="00835003"/>
    <w:rsid w:val="00844CE2"/>
    <w:rsid w:val="00850F36"/>
    <w:rsid w:val="00863802"/>
    <w:rsid w:val="008736AA"/>
    <w:rsid w:val="008D275D"/>
    <w:rsid w:val="008F333A"/>
    <w:rsid w:val="00914008"/>
    <w:rsid w:val="00930BD3"/>
    <w:rsid w:val="00942B1B"/>
    <w:rsid w:val="00954F3C"/>
    <w:rsid w:val="00956335"/>
    <w:rsid w:val="00974E58"/>
    <w:rsid w:val="00980327"/>
    <w:rsid w:val="009F1067"/>
    <w:rsid w:val="009F6A99"/>
    <w:rsid w:val="00A06326"/>
    <w:rsid w:val="00A23EB2"/>
    <w:rsid w:val="00A31E01"/>
    <w:rsid w:val="00A35B03"/>
    <w:rsid w:val="00A527AD"/>
    <w:rsid w:val="00A6207C"/>
    <w:rsid w:val="00A718CF"/>
    <w:rsid w:val="00A72E7C"/>
    <w:rsid w:val="00AC3B58"/>
    <w:rsid w:val="00AE48A0"/>
    <w:rsid w:val="00AE61BE"/>
    <w:rsid w:val="00B16F25"/>
    <w:rsid w:val="00B24422"/>
    <w:rsid w:val="00B64760"/>
    <w:rsid w:val="00B77D9E"/>
    <w:rsid w:val="00B80C20"/>
    <w:rsid w:val="00B844FE"/>
    <w:rsid w:val="00BC562B"/>
    <w:rsid w:val="00BD01E3"/>
    <w:rsid w:val="00BD098A"/>
    <w:rsid w:val="00C00203"/>
    <w:rsid w:val="00C01DBA"/>
    <w:rsid w:val="00C1323B"/>
    <w:rsid w:val="00C30983"/>
    <w:rsid w:val="00C33014"/>
    <w:rsid w:val="00C33434"/>
    <w:rsid w:val="00C34869"/>
    <w:rsid w:val="00C42EB6"/>
    <w:rsid w:val="00C645EE"/>
    <w:rsid w:val="00C85096"/>
    <w:rsid w:val="00CB20EF"/>
    <w:rsid w:val="00CC5BA4"/>
    <w:rsid w:val="00CD12CB"/>
    <w:rsid w:val="00CD36CF"/>
    <w:rsid w:val="00CD3F81"/>
    <w:rsid w:val="00CF1DCA"/>
    <w:rsid w:val="00D579FC"/>
    <w:rsid w:val="00DE526B"/>
    <w:rsid w:val="00DF199D"/>
    <w:rsid w:val="00DF4120"/>
    <w:rsid w:val="00E0103E"/>
    <w:rsid w:val="00E01542"/>
    <w:rsid w:val="00E365F1"/>
    <w:rsid w:val="00E62F48"/>
    <w:rsid w:val="00E831B3"/>
    <w:rsid w:val="00E91697"/>
    <w:rsid w:val="00EB203E"/>
    <w:rsid w:val="00ED1954"/>
    <w:rsid w:val="00ED74DE"/>
    <w:rsid w:val="00EE70CB"/>
    <w:rsid w:val="00EF6030"/>
    <w:rsid w:val="00F23775"/>
    <w:rsid w:val="00F41CA2"/>
    <w:rsid w:val="00F443C0"/>
    <w:rsid w:val="00F50749"/>
    <w:rsid w:val="00F62EFB"/>
    <w:rsid w:val="00F862B3"/>
    <w:rsid w:val="00F939A4"/>
    <w:rsid w:val="00FA3D88"/>
    <w:rsid w:val="00FA7B09"/>
    <w:rsid w:val="00FC0AF5"/>
    <w:rsid w:val="00FD645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40105D1"/>
  <w15:chartTrackingRefBased/>
  <w15:docId w15:val="{8A23B11F-90F5-4C10-9950-350A3C1A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C645EE"/>
    <w:rPr>
      <w:color w:val="0563C1" w:themeColor="hyperlink"/>
      <w:u w:val="single"/>
    </w:rPr>
  </w:style>
  <w:style w:type="character" w:styleId="PageNumber">
    <w:name w:val="page number"/>
    <w:basedOn w:val="DefaultParagraphFont"/>
    <w:uiPriority w:val="99"/>
    <w:semiHidden/>
    <w:locked/>
    <w:rsid w:val="00C64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s.sos.wv.gov/adlaw/csr/rule.aspx?rule=4-09" TargetMode="External"/><Relationship Id="rId21" Type="http://schemas.openxmlformats.org/officeDocument/2006/relationships/hyperlink" Target="http://apps.sos.wv.gov/adlaw/csr/rule.aspx?rule=61-36" TargetMode="External"/><Relationship Id="rId42" Type="http://schemas.openxmlformats.org/officeDocument/2006/relationships/hyperlink" Target="http://apps.sos.wv.gov/adlaw/csr/rule.aspx?rule=11-01A" TargetMode="External"/><Relationship Id="rId47" Type="http://schemas.openxmlformats.org/officeDocument/2006/relationships/hyperlink" Target="http://apps.sos.wv.gov/adlaw/csr/rule.aspx?rule=11-11" TargetMode="External"/><Relationship Id="rId63" Type="http://schemas.openxmlformats.org/officeDocument/2006/relationships/hyperlink" Target="http://apps.sos.wv.gov/adlaw/csr/rule.aspx?rule=153-30" TargetMode="External"/><Relationship Id="rId68" Type="http://schemas.openxmlformats.org/officeDocument/2006/relationships/hyperlink" Target="http://apps.sos.wv.gov/adlaw/csr/rule.aspx?rule=25-05" TargetMode="External"/><Relationship Id="rId16" Type="http://schemas.openxmlformats.org/officeDocument/2006/relationships/hyperlink" Target="http://apps.sos.wv.gov/adlaw/csr/rule.aspx?rule=61-10" TargetMode="External"/><Relationship Id="rId11" Type="http://schemas.openxmlformats.org/officeDocument/2006/relationships/footer" Target="footer2.xml"/><Relationship Id="rId24" Type="http://schemas.openxmlformats.org/officeDocument/2006/relationships/hyperlink" Target="http://apps.sos.wv.gov/adlaw/csr/rule.aspx?rule=155-08" TargetMode="External"/><Relationship Id="rId32" Type="http://schemas.openxmlformats.org/officeDocument/2006/relationships/hyperlink" Target="http://apps.sos.wv.gov/adlaw/csr/rule.aspx?rule=74-01" TargetMode="External"/><Relationship Id="rId37" Type="http://schemas.openxmlformats.org/officeDocument/2006/relationships/hyperlink" Target="http://apps.sos.wv.gov/adlaw/csr/rule.aspx?rule=5-12" TargetMode="External"/><Relationship Id="rId40" Type="http://schemas.openxmlformats.org/officeDocument/2006/relationships/hyperlink" Target="http://apps.sos.wv.gov/adlaw/csr/rule.aspx?rule=6-07" TargetMode="External"/><Relationship Id="rId45" Type="http://schemas.openxmlformats.org/officeDocument/2006/relationships/hyperlink" Target="http://apps.sos.wv.gov/adlaw/csr/rule.aspx?rule=11-06" TargetMode="External"/><Relationship Id="rId53" Type="http://schemas.openxmlformats.org/officeDocument/2006/relationships/hyperlink" Target="http://apps.sos.wv.gov/adlaw/csr/rule.aspx?rule=15-08" TargetMode="External"/><Relationship Id="rId58" Type="http://schemas.openxmlformats.org/officeDocument/2006/relationships/hyperlink" Target="http://apps.sos.wv.gov/adlaw/csr/rule.aspx?rule=190-05" TargetMode="External"/><Relationship Id="rId66" Type="http://schemas.openxmlformats.org/officeDocument/2006/relationships/hyperlink" Target="http://apps.sos.wv.gov/adlaw/csr/rule.aspx?rule=153-48" TargetMode="External"/><Relationship Id="rId74" Type="http://schemas.openxmlformats.org/officeDocument/2006/relationships/hyperlink" Target="http://apps.sos.wv.gov/adlaw/csr/rule.aspx?rule=112-08" TargetMode="External"/><Relationship Id="rId79"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apps.sos.wv.gov/adlaw/csr/rule.aspx?rule=153-05" TargetMode="External"/><Relationship Id="rId19" Type="http://schemas.openxmlformats.org/officeDocument/2006/relationships/hyperlink" Target="http://apps.sos.wv.gov/adlaw/csr/rule.aspx?rule=61-31" TargetMode="External"/><Relationship Id="rId14" Type="http://schemas.openxmlformats.org/officeDocument/2006/relationships/hyperlink" Target="http://apps.sos.wv.gov/adlaw/csr/rule.aspx?rule=61-07" TargetMode="External"/><Relationship Id="rId22" Type="http://schemas.openxmlformats.org/officeDocument/2006/relationships/hyperlink" Target="http://apps.sos.wv.gov/adlaw/csr/rule.aspx?rule=61-38" TargetMode="External"/><Relationship Id="rId27" Type="http://schemas.openxmlformats.org/officeDocument/2006/relationships/hyperlink" Target="http://apps.sos.wv.gov/adlaw/csr/rule.aspx?rule=28-02" TargetMode="External"/><Relationship Id="rId30" Type="http://schemas.openxmlformats.org/officeDocument/2006/relationships/hyperlink" Target="http://apps.sos.wv.gov/adlaw/csr/rule.aspx?rule=27-08" TargetMode="External"/><Relationship Id="rId35" Type="http://schemas.openxmlformats.org/officeDocument/2006/relationships/hyperlink" Target="http://apps.sos.wv.gov/adlaw/csr/rule.aspx?rule=5-06" TargetMode="External"/><Relationship Id="rId43" Type="http://schemas.openxmlformats.org/officeDocument/2006/relationships/hyperlink" Target="http://apps.sos.wv.gov/adlaw/csr/rule.aspx?rule=11-01B" TargetMode="External"/><Relationship Id="rId48" Type="http://schemas.openxmlformats.org/officeDocument/2006/relationships/hyperlink" Target="http://apps.sos.wv.gov/adlaw/csr/rule.aspx?rule=11-14" TargetMode="External"/><Relationship Id="rId56" Type="http://schemas.openxmlformats.org/officeDocument/2006/relationships/hyperlink" Target="http://apps.sos.wv.gov/adlaw/csr/rule.aspx?rule=190-02" TargetMode="External"/><Relationship Id="rId64" Type="http://schemas.openxmlformats.org/officeDocument/2006/relationships/hyperlink" Target="http://apps.sos.wv.gov/adlaw/csr/rule.aspx?rule=153-43" TargetMode="External"/><Relationship Id="rId69" Type="http://schemas.openxmlformats.org/officeDocument/2006/relationships/hyperlink" Target="http://apps.sos.wv.gov/adlaw/csr/rule.aspx?rule=29-01" TargetMode="External"/><Relationship Id="rId77" Type="http://schemas.openxmlformats.org/officeDocument/2006/relationships/hyperlink" Target="http://apps.sos.wv.gov/adlaw/csr/rule.aspx?rule=112-13" TargetMode="External"/><Relationship Id="rId8" Type="http://schemas.openxmlformats.org/officeDocument/2006/relationships/header" Target="header1.xml"/><Relationship Id="rId51" Type="http://schemas.openxmlformats.org/officeDocument/2006/relationships/hyperlink" Target="http://apps.sos.wv.gov/adlaw/csr/rule.aspx?rule=24-07" TargetMode="External"/><Relationship Id="rId72" Type="http://schemas.openxmlformats.org/officeDocument/2006/relationships/hyperlink" Target="http://apps.sos.wv.gov/adlaw/csr/rule.aspx?rule=112-06"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pps.sos.wv.gov/adlaw/csr/rule.aspx?rule=61-01A" TargetMode="External"/><Relationship Id="rId17" Type="http://schemas.openxmlformats.org/officeDocument/2006/relationships/hyperlink" Target="http://apps.sos.wv.gov/adlaw/csr/rule.aspx?rule=61-11B" TargetMode="External"/><Relationship Id="rId25" Type="http://schemas.openxmlformats.org/officeDocument/2006/relationships/hyperlink" Target="http://apps.sos.wv.gov/adlaw/csr/rule.aspx?rule=155-09" TargetMode="External"/><Relationship Id="rId33" Type="http://schemas.openxmlformats.org/officeDocument/2006/relationships/hyperlink" Target="http://apps.sos.wv.gov/adlaw/csr/rule.aspx?rule=5-01" TargetMode="External"/><Relationship Id="rId38" Type="http://schemas.openxmlformats.org/officeDocument/2006/relationships/hyperlink" Target="http://apps.sos.wv.gov/adlaw/csr/rule.aspx?rule=5-13" TargetMode="External"/><Relationship Id="rId46" Type="http://schemas.openxmlformats.org/officeDocument/2006/relationships/hyperlink" Target="http://apps.sos.wv.gov/adlaw/csr/rule.aspx?rule=11-10" TargetMode="External"/><Relationship Id="rId59" Type="http://schemas.openxmlformats.org/officeDocument/2006/relationships/hyperlink" Target="http://apps.sos.wv.gov/adlaw/csr/rule.aspx?rule=19-08" TargetMode="External"/><Relationship Id="rId67" Type="http://schemas.openxmlformats.org/officeDocument/2006/relationships/hyperlink" Target="http://apps.sos.wv.gov/adlaw/csr/rule.aspx?rule=25-01" TargetMode="External"/><Relationship Id="rId20" Type="http://schemas.openxmlformats.org/officeDocument/2006/relationships/hyperlink" Target="http://apps.sos.wv.gov/adlaw/csr/rule.aspx?rule=61-33" TargetMode="External"/><Relationship Id="rId41" Type="http://schemas.openxmlformats.org/officeDocument/2006/relationships/hyperlink" Target="http://apps.sos.wv.gov/adlaw/csr/rule.aspx?rule=194-01" TargetMode="External"/><Relationship Id="rId54" Type="http://schemas.openxmlformats.org/officeDocument/2006/relationships/hyperlink" Target="http://apps.sos.wv.gov/adlaw/csr/rule.aspx?rule=15-16" TargetMode="External"/><Relationship Id="rId62" Type="http://schemas.openxmlformats.org/officeDocument/2006/relationships/hyperlink" Target="http://apps.sos.wv.gov/adlaw/csr/rule.aspx?rule=153-25" TargetMode="External"/><Relationship Id="rId70" Type="http://schemas.openxmlformats.org/officeDocument/2006/relationships/hyperlink" Target="http://apps.sos.wv.gov/adlaw/csr/rule.aspx?rule=112-02" TargetMode="External"/><Relationship Id="rId75" Type="http://schemas.openxmlformats.org/officeDocument/2006/relationships/hyperlink" Target="http://apps.sos.wv.gov/adlaw/csr/rule.aspx?rule=112-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ps.sos.wv.gov/adlaw/csr/rule.aspx?rule=61-08C" TargetMode="External"/><Relationship Id="rId23" Type="http://schemas.openxmlformats.org/officeDocument/2006/relationships/hyperlink" Target="http://apps.sos.wv.gov/adlaw/csr/rule.aspx?rule=61-39" TargetMode="External"/><Relationship Id="rId28" Type="http://schemas.openxmlformats.org/officeDocument/2006/relationships/hyperlink" Target="http://apps.sos.wv.gov/adlaw/csr/rule.aspx?rule=27-01" TargetMode="External"/><Relationship Id="rId36" Type="http://schemas.openxmlformats.org/officeDocument/2006/relationships/hyperlink" Target="http://apps.sos.wv.gov/adlaw/csr/rule.aspx?rule=5-11" TargetMode="External"/><Relationship Id="rId49" Type="http://schemas.openxmlformats.org/officeDocument/2006/relationships/hyperlink" Target="http://apps.sos.wv.gov/adlaw/csr/rule.aspx?rule=24-01" TargetMode="External"/><Relationship Id="rId57" Type="http://schemas.openxmlformats.org/officeDocument/2006/relationships/hyperlink" Target="http://apps.sos.wv.gov/adlaw/csr/rule.aspx?rule=190-3" TargetMode="External"/><Relationship Id="rId10" Type="http://schemas.openxmlformats.org/officeDocument/2006/relationships/footer" Target="footer1.xml"/><Relationship Id="rId31" Type="http://schemas.openxmlformats.org/officeDocument/2006/relationships/hyperlink" Target="http://apps.sos.wv.gov/adlaw/csr/rule.aspx?rule=27-09" TargetMode="External"/><Relationship Id="rId44" Type="http://schemas.openxmlformats.org/officeDocument/2006/relationships/hyperlink" Target="http://apps.sos.wv.gov/adlaw/csr/rule.aspx?rule=11-05" TargetMode="External"/><Relationship Id="rId52" Type="http://schemas.openxmlformats.org/officeDocument/2006/relationships/hyperlink" Target="http://apps.sos.wv.gov/adlaw/csr/rule.aspx?rule=15-01" TargetMode="External"/><Relationship Id="rId60" Type="http://schemas.openxmlformats.org/officeDocument/2006/relationships/hyperlink" Target="http://apps.sos.wv.gov/adlaw/csr/rule.aspx?rule=153-03" TargetMode="External"/><Relationship Id="rId65" Type="http://schemas.openxmlformats.org/officeDocument/2006/relationships/hyperlink" Target="http://apps.sos.wv.gov/adlaw/csr/rule.aspx?rule=153-45" TargetMode="External"/><Relationship Id="rId73" Type="http://schemas.openxmlformats.org/officeDocument/2006/relationships/hyperlink" Target="http://apps.sos.wv.gov/adlaw/csr/rule.aspx?rule=112-07"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apps.sos.wv.gov/adlaw/csr/rule.aspx?rule=61-05" TargetMode="External"/><Relationship Id="rId18" Type="http://schemas.openxmlformats.org/officeDocument/2006/relationships/hyperlink" Target="http://apps.sos.wv.gov/adlaw/csr/rule.aspx?rule=61-30" TargetMode="External"/><Relationship Id="rId39" Type="http://schemas.openxmlformats.org/officeDocument/2006/relationships/hyperlink" Target="http://apps.sos.wv.gov/adlaw/csr/rule.aspx?rule=5-16" TargetMode="External"/><Relationship Id="rId34" Type="http://schemas.openxmlformats.org/officeDocument/2006/relationships/hyperlink" Target="http://apps.sos.wv.gov/adlaw/csr/rule.aspx?rule=5-02" TargetMode="External"/><Relationship Id="rId50" Type="http://schemas.openxmlformats.org/officeDocument/2006/relationships/hyperlink" Target="http://apps.sos.wv.gov/adlaw/csr/rule.aspx?rule=24-02" TargetMode="External"/><Relationship Id="rId55" Type="http://schemas.openxmlformats.org/officeDocument/2006/relationships/hyperlink" Target="http://apps.sos.wv.gov/adlaw/csr/rule.aspx?rule=150-37" TargetMode="External"/><Relationship Id="rId76" Type="http://schemas.openxmlformats.org/officeDocument/2006/relationships/hyperlink" Target="http://apps.sos.wv.gov/adlaw/csr/rule.aspx?rule=112-12" TargetMode="External"/><Relationship Id="rId7" Type="http://schemas.openxmlformats.org/officeDocument/2006/relationships/endnotes" Target="endnotes.xml"/><Relationship Id="rId71" Type="http://schemas.openxmlformats.org/officeDocument/2006/relationships/hyperlink" Target="http://apps.sos.wv.gov/adlaw/csr/rule.aspx?rule=112-04" TargetMode="External"/><Relationship Id="rId2" Type="http://schemas.openxmlformats.org/officeDocument/2006/relationships/numbering" Target="numbering.xml"/><Relationship Id="rId29" Type="http://schemas.openxmlformats.org/officeDocument/2006/relationships/hyperlink" Target="http://apps.sos.wv.gov/adlaw/csr/rule.aspx?rule=27-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21521" w:rsidRDefault="00C2152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21521" w:rsidRDefault="00C2152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21521" w:rsidRDefault="00C21521">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C21521" w:rsidRDefault="00C21521">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C21521" w:rsidRDefault="00C21521">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21"/>
    <w:rsid w:val="0088019F"/>
    <w:rsid w:val="008C6364"/>
    <w:rsid w:val="00C2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6419</Words>
  <Characters>40117</Characters>
  <Application>Microsoft Office Word</Application>
  <DocSecurity>0</DocSecurity>
  <Lines>334</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11</cp:revision>
  <cp:lastPrinted>2022-01-20T16:05:00Z</cp:lastPrinted>
  <dcterms:created xsi:type="dcterms:W3CDTF">2022-01-20T16:17:00Z</dcterms:created>
  <dcterms:modified xsi:type="dcterms:W3CDTF">2022-01-24T15:33:00Z</dcterms:modified>
</cp:coreProperties>
</file>